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76B6" w14:textId="77777777" w:rsidR="003E47E9" w:rsidRDefault="00DA734D">
      <w:pPr>
        <w:spacing w:before="200" w:after="40"/>
      </w:pPr>
      <w:r>
        <w:rPr>
          <w:b/>
          <w:color w:val="2E74B5"/>
          <w:sz w:val="20"/>
        </w:rPr>
        <w:t>PREDMETNA NASTAVA</w:t>
      </w:r>
    </w:p>
    <w:p w14:paraId="7721FA82" w14:textId="77777777" w:rsidR="003E47E9" w:rsidRDefault="00DA734D">
      <w:pPr>
        <w:pStyle w:val="Naslov"/>
      </w:pPr>
      <w:r>
        <w:t>Kriteriji vrednovanja iz Engleskoga jezika</w:t>
      </w:r>
    </w:p>
    <w:p w14:paraId="6D944316" w14:textId="77777777" w:rsidR="003E47E9" w:rsidRDefault="00DA734D">
      <w:pPr>
        <w:pStyle w:val="Podnaslov"/>
      </w:pPr>
      <w:r>
        <w:t>Osnovna škola | 5. – 8. razred</w:t>
      </w:r>
    </w:p>
    <w:tbl>
      <w:tblPr>
        <w:tblW w:w="9360" w:type="dxa"/>
        <w:tblInd w:w="120" w:type="dxa"/>
        <w:tblBorders>
          <w:top w:val="single" w:sz="6" w:space="0" w:color="A9BED3"/>
          <w:left w:val="single" w:sz="6" w:space="0" w:color="A9BED3"/>
          <w:bottom w:val="single" w:sz="6" w:space="0" w:color="A9BED3"/>
          <w:right w:val="single" w:sz="6" w:space="0" w:color="A9BED3"/>
          <w:insideH w:val="single" w:sz="6" w:space="0" w:color="A9BED3"/>
          <w:insideV w:val="single" w:sz="6" w:space="0" w:color="A9BED3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3E47E9" w14:paraId="558F5946" w14:textId="77777777">
        <w:trPr>
          <w:cantSplit/>
        </w:trPr>
        <w:tc>
          <w:tcPr>
            <w:tcW w:w="9360" w:type="dxa"/>
            <w:shd w:val="clear" w:color="auto" w:fill="EEF4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DE988D" w14:textId="77777777" w:rsidR="003E47E9" w:rsidRDefault="00DA734D">
            <w:pPr>
              <w:spacing w:after="0" w:line="259" w:lineRule="auto"/>
            </w:pPr>
            <w:r>
              <w:rPr>
                <w:sz w:val="21"/>
              </w:rPr>
              <w:t>Dokument je prijedlog operativnih kriterija za usklađivanje na stručnom aktivu. Kriteriji se primjenjuju na zadatke i tekstove primjerene odgojno-obrazovnim ishodima pojedinoga razreda.</w:t>
            </w:r>
          </w:p>
        </w:tc>
      </w:tr>
    </w:tbl>
    <w:p w14:paraId="7760BC9A" w14:textId="77777777" w:rsidR="003E47E9" w:rsidRDefault="00DA734D">
      <w:pPr>
        <w:pStyle w:val="Naslov1"/>
      </w:pPr>
      <w:r>
        <w:t>1. Polazišta vrednovanja</w:t>
      </w:r>
    </w:p>
    <w:p w14:paraId="5530488B" w14:textId="77777777" w:rsidR="003E47E9" w:rsidRDefault="00DA734D">
      <w:pPr>
        <w:keepLines/>
      </w:pPr>
      <w:r>
        <w:t>Elementi vrednovanja od 5. razreda nadalje jesu četiri jezične djelatnosti: slušanje s razumijevanjem, čitanje s razumijevanjem, govorenje i pisanje.</w:t>
      </w:r>
    </w:p>
    <w:p w14:paraId="385BEC37" w14:textId="77777777" w:rsidR="003E47E9" w:rsidRDefault="00DA734D">
      <w:pPr>
        <w:keepLines/>
      </w:pPr>
      <w:r>
        <w:t>Leksičke i gramatičke strukture ne vrednuju se kao zaseban element, nego integrirano u četirima jezičnim djelatnostima. Razumljivost poruke i uspješnost komunikacije imaju prednost pred potpunom jezičnom točnošću.</w:t>
      </w:r>
    </w:p>
    <w:p w14:paraId="3981CD27" w14:textId="77777777" w:rsidR="003E47E9" w:rsidRDefault="00DA734D">
      <w:pPr>
        <w:keepLines/>
      </w:pPr>
      <w:r>
        <w:t>Međukulturna komunikacijska kompetencija te samostalnost u ovladavanju jezikom prate se formativno i bilježe u bilješkama, a njihov se doprinos ocjeni ostvaruje kroz komunikacijske ishode propisane kurikulumom.</w:t>
      </w:r>
    </w:p>
    <w:p w14:paraId="43A81C79" w14:textId="77777777" w:rsidR="003E47E9" w:rsidRDefault="00DA734D">
      <w:pPr>
        <w:keepLines/>
      </w:pPr>
      <w:r>
        <w:t>Ocjena se temelji na više dokaza prikupljenih različitim metodama i u više vremenskih točaka. Zaključna ocjena nije nužno aritmetička sredina pojedinačnih ocjena.</w:t>
      </w:r>
    </w:p>
    <w:p w14:paraId="2359167D" w14:textId="77777777" w:rsidR="003E47E9" w:rsidRDefault="00DA734D">
      <w:pPr>
        <w:pStyle w:val="Naslov1"/>
      </w:pPr>
      <w:r>
        <w:t>2. Razine postignuća i ocjene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144"/>
        <w:gridCol w:w="6366"/>
      </w:tblGrid>
      <w:tr w:rsidR="003E47E9" w14:paraId="5F7E8A01" w14:textId="77777777" w:rsidTr="00CC7562">
        <w:trPr>
          <w:cantSplit/>
          <w:tblHeader/>
        </w:trPr>
        <w:tc>
          <w:tcPr>
            <w:tcW w:w="85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C08CA8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Ocjena</w:t>
            </w:r>
          </w:p>
        </w:tc>
        <w:tc>
          <w:tcPr>
            <w:tcW w:w="2144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0DB4E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Razina</w:t>
            </w:r>
          </w:p>
        </w:tc>
        <w:tc>
          <w:tcPr>
            <w:tcW w:w="6366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4A03C0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Opći opis</w:t>
            </w:r>
          </w:p>
        </w:tc>
      </w:tr>
      <w:tr w:rsidR="003E47E9" w14:paraId="70C9906C" w14:textId="77777777" w:rsidTr="00CC7562">
        <w:trPr>
          <w:cantSplit/>
        </w:trPr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13D7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21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20477D" w14:textId="77777777" w:rsidR="003E47E9" w:rsidRDefault="00C52416">
            <w:pPr>
              <w:spacing w:after="0" w:line="259" w:lineRule="auto"/>
            </w:pPr>
            <w:r>
              <w:rPr>
                <w:sz w:val="19"/>
              </w:rPr>
              <w:t>Izvrsna/odlična</w:t>
            </w:r>
          </w:p>
        </w:tc>
        <w:tc>
          <w:tcPr>
            <w:tcW w:w="63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635BE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Učenik samostalno, sigurno i uspješno ostvaruje ishod u zahtjevnijim zadatcima primjerenima razredu.</w:t>
            </w:r>
          </w:p>
        </w:tc>
      </w:tr>
      <w:tr w:rsidR="003E47E9" w14:paraId="78A93170" w14:textId="77777777" w:rsidTr="00CC7562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B66176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2144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5F12B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Vrlo dobra</w:t>
            </w:r>
          </w:p>
        </w:tc>
        <w:tc>
          <w:tcPr>
            <w:tcW w:w="6366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C1B77E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Učenik uglavnom samostalno ostvaruje ishod; povremene pogreške ili manji propusti ne narušavaju razumijevanje i komunikaciju.</w:t>
            </w:r>
          </w:p>
        </w:tc>
      </w:tr>
      <w:tr w:rsidR="003E47E9" w14:paraId="367F6D4E" w14:textId="77777777" w:rsidTr="00CC7562">
        <w:trPr>
          <w:cantSplit/>
        </w:trPr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DA9FA2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21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ACCC4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Dobra</w:t>
            </w:r>
          </w:p>
        </w:tc>
        <w:tc>
          <w:tcPr>
            <w:tcW w:w="63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FE368B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Učenik ostvaruje temeljni dio ishoda uz povremenu pomoć; pokazuje razumijevanje i prenosi glavnu poruku, ali s uočljivim ograničenjima.</w:t>
            </w:r>
          </w:p>
        </w:tc>
      </w:tr>
      <w:tr w:rsidR="003E47E9" w14:paraId="757BC787" w14:textId="77777777" w:rsidTr="00CC7562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11803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2144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2FA4A" w14:textId="77777777" w:rsidR="00CC7562" w:rsidRDefault="00DA734D">
            <w:pPr>
              <w:spacing w:after="0" w:line="259" w:lineRule="auto"/>
              <w:rPr>
                <w:sz w:val="19"/>
              </w:rPr>
            </w:pPr>
            <w:r>
              <w:rPr>
                <w:sz w:val="19"/>
              </w:rPr>
              <w:t>Zadovoljavajuća</w:t>
            </w:r>
            <w:r w:rsidR="00CC7562">
              <w:rPr>
                <w:sz w:val="19"/>
              </w:rPr>
              <w:t>/</w:t>
            </w:r>
          </w:p>
          <w:p w14:paraId="7858C27E" w14:textId="77777777" w:rsidR="003E47E9" w:rsidRDefault="00CC7562">
            <w:pPr>
              <w:spacing w:after="0" w:line="259" w:lineRule="auto"/>
            </w:pPr>
            <w:r>
              <w:rPr>
                <w:sz w:val="19"/>
              </w:rPr>
              <w:t>dovoljna</w:t>
            </w:r>
          </w:p>
        </w:tc>
        <w:tc>
          <w:tcPr>
            <w:tcW w:w="6366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2A6545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Učenik uz čestu pomoć ostvaruje minimum ishoda u manje zahtjevnim aktivnostima.</w:t>
            </w:r>
          </w:p>
        </w:tc>
      </w:tr>
      <w:tr w:rsidR="003E47E9" w14:paraId="6B035E39" w14:textId="77777777" w:rsidTr="00CC7562">
        <w:trPr>
          <w:cantSplit/>
        </w:trPr>
        <w:tc>
          <w:tcPr>
            <w:tcW w:w="8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A2807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214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27A8E6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Nije ostvarena zadovoljavajuća razina</w:t>
            </w:r>
          </w:p>
        </w:tc>
        <w:tc>
          <w:tcPr>
            <w:tcW w:w="63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8784ED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Učenik ni uz pomoć ne ostvaruje minimum ishoda ili ne pokazuje dovoljno dokaza o ostvarenosti ishoda.</w:t>
            </w:r>
          </w:p>
        </w:tc>
      </w:tr>
    </w:tbl>
    <w:p w14:paraId="7B42A0B9" w14:textId="77777777" w:rsidR="003E47E9" w:rsidRDefault="00DA734D">
      <w:r>
        <w:br w:type="page"/>
      </w:r>
    </w:p>
    <w:p w14:paraId="461CC853" w14:textId="77777777" w:rsidR="003E47E9" w:rsidRDefault="00DA734D">
      <w:pPr>
        <w:pStyle w:val="Naslov1"/>
      </w:pPr>
      <w:r>
        <w:lastRenderedPageBreak/>
        <w:t>3. Očekivana složenost prema razredu</w:t>
      </w:r>
    </w:p>
    <w:p w14:paraId="593E0060" w14:textId="77777777" w:rsidR="003E47E9" w:rsidRDefault="00DA734D">
      <w:r>
        <w:t>Isti opis kvalitete izvedbe primjenjuje se na različitu razinu složenosti teksta i zadatka. Razredna očekivanja sažeta su u nastavku.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940"/>
        <w:gridCol w:w="1940"/>
        <w:gridCol w:w="1940"/>
        <w:gridCol w:w="1940"/>
      </w:tblGrid>
      <w:tr w:rsidR="003E47E9" w14:paraId="280427DC" w14:textId="77777777">
        <w:trPr>
          <w:cantSplit/>
          <w:tblHeader/>
        </w:trPr>
        <w:tc>
          <w:tcPr>
            <w:tcW w:w="16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A1561E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Element</w:t>
            </w:r>
          </w:p>
        </w:tc>
        <w:tc>
          <w:tcPr>
            <w:tcW w:w="194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717E4F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5. razred</w:t>
            </w:r>
          </w:p>
        </w:tc>
        <w:tc>
          <w:tcPr>
            <w:tcW w:w="194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078C7E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6. razred</w:t>
            </w:r>
          </w:p>
        </w:tc>
        <w:tc>
          <w:tcPr>
            <w:tcW w:w="194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597E9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7. razred</w:t>
            </w:r>
          </w:p>
        </w:tc>
        <w:tc>
          <w:tcPr>
            <w:tcW w:w="194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1B331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7"/>
              </w:rPr>
              <w:t>8. razred</w:t>
            </w:r>
          </w:p>
        </w:tc>
      </w:tr>
      <w:tr w:rsidR="003E47E9" w14:paraId="6D4DADCF" w14:textId="77777777">
        <w:trPr>
          <w:cantSplit/>
        </w:trPr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79DA38" w14:textId="77777777" w:rsidR="003E47E9" w:rsidRDefault="00DA734D">
            <w:pPr>
              <w:spacing w:after="0" w:line="259" w:lineRule="auto"/>
            </w:pPr>
            <w:r>
              <w:rPr>
                <w:b/>
                <w:sz w:val="16"/>
              </w:rPr>
              <w:t>Slušanje s razumijevanjem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B57221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i jednostavan tekst poznate tematike; glavna poruka i ključna informacija.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84962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tekst poznate tematike; globalno i selektivno razumijevanje te ključne informacije.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5415EE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Jednostavan tekst srednje dužine i poznate tematike; glavna poruka, ključne i specifične informacije.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A49CA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Tekst srednje dužine i poznate tematike; globalno i selektivno razumijevanje, ključne i specifične informacije.</w:t>
            </w:r>
          </w:p>
        </w:tc>
      </w:tr>
      <w:tr w:rsidR="003E47E9" w14:paraId="43152452" w14:textId="77777777">
        <w:trPr>
          <w:cantSplit/>
        </w:trPr>
        <w:tc>
          <w:tcPr>
            <w:tcW w:w="16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11DFD3" w14:textId="77777777" w:rsidR="003E47E9" w:rsidRDefault="00DA734D">
            <w:pPr>
              <w:spacing w:after="0" w:line="259" w:lineRule="auto"/>
            </w:pPr>
            <w:r>
              <w:rPr>
                <w:b/>
                <w:sz w:val="16"/>
              </w:rPr>
              <w:t>Čitanje s razumijevanjem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484C8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i jednostavan pisani tekst poznate tematike (100 – 200 riječi); glavna poruka i ključna informacija.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26D269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pisani tekst poznate tematike (200 – 300 riječi); globalno i selektivno razumijevanje.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62D33F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Jednostavan pisani tekst srednje dužine (300 – 500 riječi); izdvajanje glavne poruke te ključnih i specifičnih informacija.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4EEE34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Pisani tekst srednje dužine (500 – 600 riječi); samostalnija primjena strategija i izdvajanje ključnih i specifičnih informacija.</w:t>
            </w:r>
          </w:p>
        </w:tc>
      </w:tr>
      <w:tr w:rsidR="003E47E9" w14:paraId="5021A86D" w14:textId="77777777">
        <w:trPr>
          <w:cantSplit/>
        </w:trPr>
        <w:tc>
          <w:tcPr>
            <w:tcW w:w="1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F390E" w14:textId="77777777" w:rsidR="003E47E9" w:rsidRDefault="00DA734D">
            <w:pPr>
              <w:spacing w:after="0" w:line="259" w:lineRule="auto"/>
            </w:pPr>
            <w:r>
              <w:rPr>
                <w:b/>
                <w:sz w:val="16"/>
              </w:rPr>
              <w:t>Govorenje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DC8AB4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i jednostavan govoreni tekst te kratak razgovor poznate tematike uz vrlo jednostavne strukture i oslonac na predložak.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C1F336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govoreni tekst i kratak razgovor poznate tematike uz jednostavne strukture; opisivanje, predstavljanje i prepričavanje.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9C0D98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tekst te planirani i jednostavni neplanirani razgovor uz strukture niže razine složenosti.</w:t>
            </w:r>
          </w:p>
        </w:tc>
        <w:tc>
          <w:tcPr>
            <w:tcW w:w="1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C27C26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Tekst srednje dužine te duži planirani i jednostavni neplanirani razgovor uz odgovarajuće strukture niže razine složenosti.</w:t>
            </w:r>
          </w:p>
        </w:tc>
      </w:tr>
      <w:tr w:rsidR="003E47E9" w14:paraId="413209F5" w14:textId="77777777">
        <w:trPr>
          <w:cantSplit/>
        </w:trPr>
        <w:tc>
          <w:tcPr>
            <w:tcW w:w="16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749A5" w14:textId="77777777" w:rsidR="003E47E9" w:rsidRDefault="00DA734D">
            <w:pPr>
              <w:spacing w:after="0" w:line="259" w:lineRule="auto"/>
            </w:pPr>
            <w:r>
              <w:rPr>
                <w:b/>
                <w:sz w:val="16"/>
              </w:rPr>
              <w:t>Pisanje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E115EE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i jednostavan tekst od 40 – 60 riječi poznate tematike uz vrlo jednostavne strukture i osnovne pravopisne znakove.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3473E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strukturiran tekst od 60 – 70 riječi poznate tematike uz jednostavne strukture i osnovna pravopisna pravila.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0F210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Kratak strukturiran tekst od 70 – 80 riječi uz primjerena kohezivna sredstva, strukture niže razine složenosti i pravopisna pravila.</w:t>
            </w:r>
          </w:p>
        </w:tc>
        <w:tc>
          <w:tcPr>
            <w:tcW w:w="194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730FCE" w14:textId="77777777" w:rsidR="003E47E9" w:rsidRDefault="00DA734D">
            <w:pPr>
              <w:spacing w:after="0" w:line="259" w:lineRule="auto"/>
            </w:pPr>
            <w:r>
              <w:rPr>
                <w:sz w:val="16"/>
              </w:rPr>
              <w:t>Strukturiran tekst srednje dužine od 80 – 100 riječi uz vezna sredstva, strukture niže razine složenosti te razlikovanje engleskih i hrvatskih pravopisnih pravila.</w:t>
            </w:r>
          </w:p>
        </w:tc>
      </w:tr>
    </w:tbl>
    <w:p w14:paraId="37B4D7B8" w14:textId="77777777" w:rsidR="003E47E9" w:rsidRDefault="00DA734D">
      <w:pPr>
        <w:pStyle w:val="TableCitation"/>
      </w:pPr>
      <w:r>
        <w:t>Napomena: Navedeni broj riječi preuzet je iz predmetnoga kurikuluma. Broj riječi samo je jedan od pokazatelja složenosti; potrebno je uzeti u obzir i duljinu i učestalost riječi, složenost rečenica i ideja, vrstu i strukturu teksta te učenikovo poznavanje teme. Tematika i zahtjevnost tekstova moraju biti usklađene s obrađenim sadržajima i planiranim ishodima pojedinoga razreda.</w:t>
      </w:r>
    </w:p>
    <w:p w14:paraId="2FC46DE9" w14:textId="77777777" w:rsidR="003E47E9" w:rsidRDefault="00DA734D">
      <w:r>
        <w:br w:type="page"/>
      </w:r>
    </w:p>
    <w:p w14:paraId="1DB942BD" w14:textId="77777777" w:rsidR="003E47E9" w:rsidRDefault="00DA734D">
      <w:pPr>
        <w:pStyle w:val="Naslov1"/>
      </w:pPr>
      <w:r>
        <w:t>4. Kriteriji po elementima vrednovanja</w:t>
      </w:r>
    </w:p>
    <w:p w14:paraId="6741FDE3" w14:textId="77777777" w:rsidR="003E47E9" w:rsidRDefault="00DA734D">
      <w:pPr>
        <w:keepLines/>
      </w:pPr>
      <w:r>
        <w:t>Opisivači u nastavku primjenjuju se na složenost tekstova i zadataka određenu za svaki razred u prethodnoj tablici.</w:t>
      </w:r>
    </w:p>
    <w:p w14:paraId="69B5D444" w14:textId="77777777" w:rsidR="003E47E9" w:rsidRDefault="00DA734D">
      <w:pPr>
        <w:pStyle w:val="Naslov2"/>
      </w:pPr>
      <w:r>
        <w:t>4.1. Slušanje s razumijevanjem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00"/>
        <w:gridCol w:w="6610"/>
      </w:tblGrid>
      <w:tr w:rsidR="003E47E9" w14:paraId="6C63B1F4" w14:textId="77777777">
        <w:trPr>
          <w:cantSplit/>
          <w:tblHeader/>
        </w:trPr>
        <w:tc>
          <w:tcPr>
            <w:tcW w:w="85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9D16A1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Ocjena</w:t>
            </w:r>
          </w:p>
        </w:tc>
        <w:tc>
          <w:tcPr>
            <w:tcW w:w="19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7A2E33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Razina</w:t>
            </w:r>
          </w:p>
        </w:tc>
        <w:tc>
          <w:tcPr>
            <w:tcW w:w="661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4B435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Opis kriterija</w:t>
            </w:r>
          </w:p>
        </w:tc>
      </w:tr>
      <w:tr w:rsidR="003E47E9" w14:paraId="7B7F2734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ECAD0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75A11" w14:textId="77777777" w:rsidR="003E47E9" w:rsidRDefault="002B509F">
            <w:pPr>
              <w:spacing w:after="0" w:line="259" w:lineRule="auto"/>
            </w:pPr>
            <w:r>
              <w:rPr>
                <w:sz w:val="19"/>
              </w:rPr>
              <w:t>Izvrsna/odlična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37031D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Samostalno i pouzdano razumije glavnu poruku, gotovo sve ključne i specifične informacije te svrhu i kontekst slušanoga teksta primjerenoga razredu. Uspješno primjenjuje strategije slušanja; eventualni propusti ne utječu na razumijevanje.</w:t>
            </w:r>
          </w:p>
        </w:tc>
      </w:tr>
      <w:tr w:rsidR="003E47E9" w14:paraId="13D209BF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0FF485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246B4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Vrlo dobra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338DC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Uglavnom samostalno razumije glavnu poruku te većinu ključnih i specifičnih informacija. Povremeno treba ponavljanje ili manji poticaj; rijetki propusti ne narušavaju cjelovito razumijevanje.</w:t>
            </w:r>
          </w:p>
        </w:tc>
      </w:tr>
      <w:tr w:rsidR="003E47E9" w14:paraId="3F55A4FB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C95B0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976EB4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Dobra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EF3A4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Razumije glavnu poruku i dio ključnih informacija, a specifične informacije izdvaja u manje zahtjevnim zadatcima. Povremeno treba pomoć, dodatno usmjeravanje ili ponavljanje.</w:t>
            </w:r>
          </w:p>
        </w:tc>
      </w:tr>
      <w:tr w:rsidR="003E47E9" w14:paraId="79A2B955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A7192F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7DFE69" w14:textId="77777777" w:rsidR="00CC7562" w:rsidRDefault="00CC7562" w:rsidP="00CC7562">
            <w:pPr>
              <w:spacing w:after="0" w:line="259" w:lineRule="auto"/>
              <w:rPr>
                <w:sz w:val="19"/>
              </w:rPr>
            </w:pPr>
            <w:r>
              <w:rPr>
                <w:sz w:val="19"/>
              </w:rPr>
              <w:t>Zadovoljavajuća/</w:t>
            </w:r>
          </w:p>
          <w:p w14:paraId="1895CFEC" w14:textId="77777777" w:rsidR="003E47E9" w:rsidRDefault="00CC7562" w:rsidP="00CC7562">
            <w:pPr>
              <w:spacing w:after="0" w:line="259" w:lineRule="auto"/>
            </w:pPr>
            <w:r>
              <w:rPr>
                <w:sz w:val="19"/>
              </w:rPr>
              <w:t>dovoljna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6590A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Uz čestu pomoć, usporeniji govor ili ponavljanje prepoznaje osnovnu poruku i pojedine ključne informacije u jednostavnijim tekstovima poznate tematike.</w:t>
            </w:r>
          </w:p>
        </w:tc>
      </w:tr>
      <w:tr w:rsidR="003E47E9" w14:paraId="755AB4D2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CF6E0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87D919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Nije zadovoljavajuća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A07950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 uz pomoć i ponavljanje ne prepoznaje osnovnu poruku ni ključne informacije u tekstu primjerenome minimalnim očekivanjima razreda.</w:t>
            </w:r>
          </w:p>
        </w:tc>
      </w:tr>
    </w:tbl>
    <w:p w14:paraId="33D7D66C" w14:textId="77777777" w:rsidR="003E47E9" w:rsidRDefault="00DA734D">
      <w:pPr>
        <w:pStyle w:val="Naslov2"/>
      </w:pPr>
      <w:r>
        <w:t>4.2. Čitanje s razumijevanjem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00"/>
        <w:gridCol w:w="6610"/>
      </w:tblGrid>
      <w:tr w:rsidR="003E47E9" w14:paraId="59C03EE6" w14:textId="77777777">
        <w:trPr>
          <w:cantSplit/>
          <w:tblHeader/>
        </w:trPr>
        <w:tc>
          <w:tcPr>
            <w:tcW w:w="85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49CA11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Ocjena</w:t>
            </w:r>
          </w:p>
        </w:tc>
        <w:tc>
          <w:tcPr>
            <w:tcW w:w="19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9F066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Razina</w:t>
            </w:r>
          </w:p>
        </w:tc>
        <w:tc>
          <w:tcPr>
            <w:tcW w:w="661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E86D91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Opis kriterija</w:t>
            </w:r>
          </w:p>
        </w:tc>
      </w:tr>
      <w:tr w:rsidR="003E47E9" w14:paraId="10191147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9D4B2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A19405" w14:textId="77777777" w:rsidR="003E47E9" w:rsidRDefault="002B509F">
            <w:pPr>
              <w:spacing w:after="0" w:line="259" w:lineRule="auto"/>
            </w:pPr>
            <w:r>
              <w:rPr>
                <w:sz w:val="19"/>
              </w:rPr>
              <w:t>Izvrsna/odlična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B8581C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Samostalno i pouzdano razumije glavnu poruku, gotovo sve ključne i specifične informacije te svrhu i organizaciju pisanoga teksta primjerenoga razredu. Značenje nepoznatih riječi uspješno zaključuje iz konteksta i primjenjuje odgovarajuće strategije čitanja.</w:t>
            </w:r>
          </w:p>
        </w:tc>
      </w:tr>
      <w:tr w:rsidR="003E47E9" w14:paraId="3472B276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B881DF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B20E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Vrlo dobra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91B8C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Uglavnom samostalno razumije glavnu poruku te većinu ključnih i specifičnih informacija. Uglavnom uspješno zaključuje iz konteksta; povremeni propusti ne narušavaju razumijevanje teksta.</w:t>
            </w:r>
          </w:p>
        </w:tc>
      </w:tr>
      <w:tr w:rsidR="003E47E9" w14:paraId="436EB487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52239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6EB7E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Dobra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90FE0B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Razumije glavnu poruku i dio ključnih informacija, a specifične informacije pronalazi u manje zahtjevnim dijelovima teksta. Povremeno treba usmjeravanje pri primjeni strategija čitanja.</w:t>
            </w:r>
          </w:p>
        </w:tc>
      </w:tr>
      <w:tr w:rsidR="003E47E9" w14:paraId="1D5FE4BD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0724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FD5327" w14:textId="77777777" w:rsidR="00CC7562" w:rsidRDefault="00CC7562" w:rsidP="00CC7562">
            <w:pPr>
              <w:spacing w:after="0" w:line="259" w:lineRule="auto"/>
              <w:rPr>
                <w:sz w:val="19"/>
              </w:rPr>
            </w:pPr>
            <w:r>
              <w:rPr>
                <w:sz w:val="19"/>
              </w:rPr>
              <w:t>Zadovoljavajuća/</w:t>
            </w:r>
          </w:p>
          <w:p w14:paraId="4F6BE9F1" w14:textId="77777777" w:rsidR="003E47E9" w:rsidRDefault="00CC7562" w:rsidP="00CC7562">
            <w:pPr>
              <w:spacing w:after="0" w:line="259" w:lineRule="auto"/>
            </w:pPr>
            <w:r>
              <w:rPr>
                <w:sz w:val="19"/>
              </w:rPr>
              <w:t>dovoljna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A962B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Uz čestu pomoć prepoznaje osnovnu poruku i pojedine ključne informacije u jednostavnijemu tekstu poznate tematike; oslanja se na naslov, slike, poznate riječi i zadane smjernice.</w:t>
            </w:r>
          </w:p>
        </w:tc>
      </w:tr>
      <w:tr w:rsidR="003E47E9" w14:paraId="0F54E38C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6D68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14899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Nije zadovoljavajuća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ACE9A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 uz pomoć ne prepoznaje osnovnu poruku ni ključne informacije u tekstu primjerenome minimalnim očekivanjima razreda.</w:t>
            </w:r>
          </w:p>
        </w:tc>
      </w:tr>
    </w:tbl>
    <w:p w14:paraId="46AA34EC" w14:textId="77777777" w:rsidR="003E47E9" w:rsidRDefault="00DA734D">
      <w:pPr>
        <w:pStyle w:val="Naslov2"/>
      </w:pPr>
      <w:r>
        <w:t>4.3. Govorenje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00"/>
        <w:gridCol w:w="6610"/>
      </w:tblGrid>
      <w:tr w:rsidR="003E47E9" w14:paraId="0EB160AA" w14:textId="77777777">
        <w:trPr>
          <w:cantSplit/>
          <w:tblHeader/>
        </w:trPr>
        <w:tc>
          <w:tcPr>
            <w:tcW w:w="85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D0B05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Ocjena</w:t>
            </w:r>
          </w:p>
        </w:tc>
        <w:tc>
          <w:tcPr>
            <w:tcW w:w="19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5C64A9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Razina</w:t>
            </w:r>
          </w:p>
        </w:tc>
        <w:tc>
          <w:tcPr>
            <w:tcW w:w="661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8E5075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Opis kriterija</w:t>
            </w:r>
          </w:p>
        </w:tc>
      </w:tr>
      <w:tr w:rsidR="003E47E9" w14:paraId="1EED8576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D60A29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0ADC5" w14:textId="77777777" w:rsidR="003E47E9" w:rsidRDefault="002B509F">
            <w:pPr>
              <w:spacing w:after="0" w:line="259" w:lineRule="auto"/>
            </w:pPr>
            <w:r>
              <w:rPr>
                <w:sz w:val="19"/>
              </w:rPr>
              <w:t>Izvrsna/odlična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27477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Govori samostalno, jasno, povezano i primjereno zadatku. Uspješno prenosi glavnu poruku i relevantne pojedinosti, koristi raznolik rječnik i primjerene jezične strukture te aktivno održava razgovor. Izgovor, naglasak i intonacija podupiru razumljivost; manje pogreške ne ometaju komunikaciju.</w:t>
            </w:r>
          </w:p>
        </w:tc>
      </w:tr>
      <w:tr w:rsidR="003E47E9" w14:paraId="5712157B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5C28E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A58E63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Vrlo dobra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544CC5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Govori uglavnom samostalno i povezano te prenosi glavnu poruku i većinu važnih pojedinosti. Primjereno sudjeluje u razgovoru. Rječnik i strukture uglavnom su prikladni, a pogreške samo povremeno usporavaju ili otežavaju komunikaciju.</w:t>
            </w:r>
          </w:p>
        </w:tc>
      </w:tr>
      <w:tr w:rsidR="003E47E9" w14:paraId="55D10AF6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EE972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EAB7A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Dobra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656B45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Prenosi glavnu poruku i dio važnih informacija jednostavnijim izrazima. Govor je djelomično povezan, uz stanke, ponavljanja i povremenu pomoć. Jezične i izgovorne pogreške uočljive su, ali je poruka većinom razumljiva.</w:t>
            </w:r>
          </w:p>
        </w:tc>
      </w:tr>
      <w:tr w:rsidR="003E47E9" w14:paraId="64E8CF09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9E517D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A90540" w14:textId="77777777" w:rsidR="00CC7562" w:rsidRDefault="00CC7562" w:rsidP="00CC7562">
            <w:pPr>
              <w:spacing w:after="0" w:line="259" w:lineRule="auto"/>
              <w:rPr>
                <w:sz w:val="19"/>
              </w:rPr>
            </w:pPr>
            <w:r>
              <w:rPr>
                <w:sz w:val="19"/>
              </w:rPr>
              <w:t>Zadovoljavajuća/</w:t>
            </w:r>
          </w:p>
          <w:p w14:paraId="7A3B1DBF" w14:textId="77777777" w:rsidR="003E47E9" w:rsidRDefault="00CC7562" w:rsidP="00CC7562">
            <w:pPr>
              <w:spacing w:after="0" w:line="259" w:lineRule="auto"/>
            </w:pPr>
            <w:r>
              <w:rPr>
                <w:sz w:val="19"/>
              </w:rPr>
              <w:t>dovoljna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F11CC0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Uz čestu pomoć, pitanja, predložak ili bilješke proizvodi kratak i djelomično povezan govor te sudjeluje u jednostavnoj razmjeni. Ograničen rječnik i česte pogreške otežavaju, ali ne onemogućuju razumijevanje osnovne poruke.</w:t>
            </w:r>
          </w:p>
        </w:tc>
      </w:tr>
      <w:tr w:rsidR="003E47E9" w14:paraId="4392F8F3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5B6B94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AE86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Nije zadovoljavajuća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F296E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 uz pomoć ne može oblikovati razumljivu osnovnu poruku niti sudjelovati u jednostavnoj komunikaciji na razini minimalnih očekivanja razreda.</w:t>
            </w:r>
          </w:p>
        </w:tc>
      </w:tr>
    </w:tbl>
    <w:p w14:paraId="7865597E" w14:textId="77777777" w:rsidR="003E47E9" w:rsidRDefault="00DA734D">
      <w:pPr>
        <w:pStyle w:val="Naslov2"/>
      </w:pPr>
      <w:r>
        <w:t>4.4. Pisanje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00"/>
        <w:gridCol w:w="6610"/>
      </w:tblGrid>
      <w:tr w:rsidR="003E47E9" w14:paraId="1C2D8D51" w14:textId="77777777">
        <w:trPr>
          <w:cantSplit/>
          <w:tblHeader/>
        </w:trPr>
        <w:tc>
          <w:tcPr>
            <w:tcW w:w="85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272118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Ocjena</w:t>
            </w:r>
          </w:p>
        </w:tc>
        <w:tc>
          <w:tcPr>
            <w:tcW w:w="19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2D8C54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Razina</w:t>
            </w:r>
          </w:p>
        </w:tc>
        <w:tc>
          <w:tcPr>
            <w:tcW w:w="661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6D60F6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Opis kriterija</w:t>
            </w:r>
          </w:p>
        </w:tc>
      </w:tr>
      <w:tr w:rsidR="003E47E9" w14:paraId="07940744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932F00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7ECCEC" w14:textId="77777777" w:rsidR="003E47E9" w:rsidRDefault="002B509F">
            <w:pPr>
              <w:spacing w:after="0" w:line="259" w:lineRule="auto"/>
            </w:pPr>
            <w:r>
              <w:rPr>
                <w:sz w:val="19"/>
              </w:rPr>
              <w:t>Izvrsna/odlična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883CDE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Samostalno piše potpuno ostvaren, jasno strukturiran i povezan tekst primjeren zadatku i razredu. Uspješno koristi vezna sredstva, raznolik rječnik i primjerene jezične strukture. Gramatičke, pravopisne i interpunkcijske pogreške rijetke su i ne utječu na jasnoću; tekst samostalno pregledava i poboljšava.</w:t>
            </w:r>
          </w:p>
        </w:tc>
      </w:tr>
      <w:tr w:rsidR="003E47E9" w14:paraId="0AD21772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75D6B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7C80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Vrlo dobra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C1C5E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Piše logično organiziran i uglavnom povezan tekst koji ostvaruje gotovo sve zahtjeve zadatka. Rječnik i strukture uglavnom su primjereni. Povremene gramatičke, pravopisne i interpunkcijske pogreške ne narušavaju razumljivost.</w:t>
            </w:r>
          </w:p>
        </w:tc>
      </w:tr>
      <w:tr w:rsidR="003E47E9" w14:paraId="33B86768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DA32CD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DBB9C4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Dobra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725F21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Piše tekst s prepoznatljivom osnovnom strukturom i prenosi glavne informacije. Koristi jednostavniji rječnik i ograničen raspon veznih sredstava. Pogreške su uočljive i povremeno otežavaju čitanje, ali je glavna poruka razumljiva.</w:t>
            </w:r>
          </w:p>
        </w:tc>
      </w:tr>
      <w:tr w:rsidR="003E47E9" w14:paraId="4A9F2FF4" w14:textId="77777777">
        <w:trPr>
          <w:cantSplit/>
        </w:trPr>
        <w:tc>
          <w:tcPr>
            <w:tcW w:w="85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3C258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w="19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38156" w14:textId="77777777" w:rsidR="00CC7562" w:rsidRDefault="00CC7562" w:rsidP="00CC7562">
            <w:pPr>
              <w:spacing w:after="0" w:line="259" w:lineRule="auto"/>
              <w:rPr>
                <w:sz w:val="19"/>
              </w:rPr>
            </w:pPr>
            <w:r>
              <w:rPr>
                <w:sz w:val="19"/>
              </w:rPr>
              <w:t>Zadovoljavajuća/</w:t>
            </w:r>
          </w:p>
          <w:p w14:paraId="67259223" w14:textId="77777777" w:rsidR="003E47E9" w:rsidRDefault="00CC7562" w:rsidP="00CC7562">
            <w:pPr>
              <w:spacing w:after="0" w:line="259" w:lineRule="auto"/>
            </w:pPr>
            <w:r>
              <w:rPr>
                <w:sz w:val="19"/>
              </w:rPr>
              <w:t>dovoljna</w:t>
            </w:r>
          </w:p>
        </w:tc>
        <w:tc>
          <w:tcPr>
            <w:tcW w:w="661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643703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Uz čestu pomoć, predložak ili smjernice piše kratak ili djelomično ostvaren tekst jednostavnim rečenicama. Rječnik je ograničen, a pogreške česte; ipak se može prepoznati osnovna poruka i dio zahtjeva zadatka.</w:t>
            </w:r>
          </w:p>
        </w:tc>
      </w:tr>
      <w:tr w:rsidR="003E47E9" w14:paraId="1E0193ED" w14:textId="77777777">
        <w:trPr>
          <w:cantSplit/>
        </w:trPr>
        <w:tc>
          <w:tcPr>
            <w:tcW w:w="85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F7084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w="19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C5FBA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Nije zadovoljavajuća</w:t>
            </w:r>
          </w:p>
        </w:tc>
        <w:tc>
          <w:tcPr>
            <w:tcW w:w="661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1525E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Ni uz pomoć ne oblikuje smislen i razumljiv tekst koji ostvaruje minimalne zahtjeve zadatka, ili predaje premalo vlastitoga teksta za procjenu ostvarenosti ishoda.</w:t>
            </w:r>
          </w:p>
        </w:tc>
      </w:tr>
    </w:tbl>
    <w:p w14:paraId="3D94B248" w14:textId="77777777" w:rsidR="003E47E9" w:rsidRDefault="00DA734D">
      <w:r>
        <w:br w:type="page"/>
      </w:r>
    </w:p>
    <w:p w14:paraId="0C883D11" w14:textId="77777777" w:rsidR="003E47E9" w:rsidRDefault="00DA734D">
      <w:pPr>
        <w:pStyle w:val="Naslov1"/>
      </w:pPr>
      <w:r>
        <w:t>5. Načini i postupci vrednovanja</w:t>
      </w:r>
    </w:p>
    <w:tbl>
      <w:tblPr>
        <w:tblW w:w="9360" w:type="dxa"/>
        <w:tblInd w:w="120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3E47E9" w14:paraId="65942BC1" w14:textId="77777777">
        <w:trPr>
          <w:cantSplit/>
          <w:tblHeader/>
        </w:trPr>
        <w:tc>
          <w:tcPr>
            <w:tcW w:w="25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9B5E89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Element</w:t>
            </w:r>
          </w:p>
        </w:tc>
        <w:tc>
          <w:tcPr>
            <w:tcW w:w="686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8691CD" w14:textId="77777777" w:rsidR="003E47E9" w:rsidRDefault="00DA734D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9"/>
              </w:rPr>
              <w:t>Primjeri metoda i dokaza</w:t>
            </w:r>
          </w:p>
        </w:tc>
      </w:tr>
      <w:tr w:rsidR="003E47E9" w14:paraId="35AB333E" w14:textId="77777777">
        <w:trPr>
          <w:cantSplit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F737E" w14:textId="77777777" w:rsidR="003E47E9" w:rsidRDefault="00DA734D">
            <w:pPr>
              <w:spacing w:after="0" w:line="259" w:lineRule="auto"/>
            </w:pPr>
            <w:r>
              <w:rPr>
                <w:b/>
                <w:sz w:val="19"/>
              </w:rPr>
              <w:t>Slušanje s razumijevanjem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DE5D39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zadatci globalnoga, selektivnoga i detaljnoga razumijevanja; reagiranje na upute; bilježenje ključnih informacija; audiozapisi, videozapisi i govor učitelja ili učenika</w:t>
            </w:r>
          </w:p>
        </w:tc>
      </w:tr>
      <w:tr w:rsidR="003E47E9" w14:paraId="67F5B9C0" w14:textId="77777777">
        <w:trPr>
          <w:cantSplit/>
        </w:trPr>
        <w:tc>
          <w:tcPr>
            <w:tcW w:w="25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D9AA18" w14:textId="77777777" w:rsidR="003E47E9" w:rsidRDefault="00DA734D">
            <w:pPr>
              <w:spacing w:after="0" w:line="259" w:lineRule="auto"/>
            </w:pPr>
            <w:r>
              <w:rPr>
                <w:b/>
                <w:sz w:val="19"/>
              </w:rPr>
              <w:t>Čitanje s razumijevanjem</w:t>
            </w:r>
          </w:p>
        </w:tc>
        <w:tc>
          <w:tcPr>
            <w:tcW w:w="686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F02A8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različite vrste tekstova i zadataka razumijevanja; izdvajanje glavne poruke, ključnih i specifičnih informacija; povezivanje, zaključivanje iz konteksta i primjena strategija čitanja</w:t>
            </w:r>
          </w:p>
        </w:tc>
      </w:tr>
      <w:tr w:rsidR="003E47E9" w14:paraId="0F2374B2" w14:textId="77777777">
        <w:trPr>
          <w:cantSplit/>
        </w:trPr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E3E8F8" w14:textId="77777777" w:rsidR="003E47E9" w:rsidRDefault="00DA734D">
            <w:pPr>
              <w:spacing w:after="0" w:line="259" w:lineRule="auto"/>
            </w:pPr>
            <w:r>
              <w:rPr>
                <w:b/>
                <w:sz w:val="19"/>
              </w:rPr>
              <w:t>Govorenje</w:t>
            </w:r>
          </w:p>
        </w:tc>
        <w:tc>
          <w:tcPr>
            <w:tcW w:w="68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6D535A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razgovor, intervju, opisivanje, prepričavanje, predstavljanje, dramatizacija, simulacija, rasprava, projektno izlaganje i spontana komunikacija</w:t>
            </w:r>
          </w:p>
        </w:tc>
      </w:tr>
      <w:tr w:rsidR="003E47E9" w14:paraId="3AAFBF5A" w14:textId="77777777">
        <w:trPr>
          <w:cantSplit/>
        </w:trPr>
        <w:tc>
          <w:tcPr>
            <w:tcW w:w="250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4091B3" w14:textId="77777777" w:rsidR="003E47E9" w:rsidRDefault="00DA734D">
            <w:pPr>
              <w:spacing w:after="0" w:line="259" w:lineRule="auto"/>
            </w:pPr>
            <w:r>
              <w:rPr>
                <w:b/>
                <w:sz w:val="19"/>
              </w:rPr>
              <w:t>Pisanje</w:t>
            </w:r>
          </w:p>
        </w:tc>
        <w:tc>
          <w:tcPr>
            <w:tcW w:w="6860" w:type="dxa"/>
            <w:shd w:val="clear" w:color="auto" w:fill="F2F4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227357" w14:textId="77777777" w:rsidR="003E47E9" w:rsidRDefault="00DA734D">
            <w:pPr>
              <w:spacing w:after="0" w:line="259" w:lineRule="auto"/>
            </w:pPr>
            <w:r>
              <w:rPr>
                <w:sz w:val="19"/>
              </w:rPr>
              <w:t>vođeno i samostalno pisanje, poruke, opisi, e-poruke, sastavci, izvješća, projektni tekstovi, preoblikovanje i uređivanje teksta</w:t>
            </w:r>
          </w:p>
        </w:tc>
      </w:tr>
    </w:tbl>
    <w:p w14:paraId="034CA528" w14:textId="77777777" w:rsidR="003E47E9" w:rsidRDefault="00DA734D">
      <w:pPr>
        <w:pStyle w:val="Naslov1"/>
      </w:pPr>
      <w:r>
        <w:t>6. Dodatne smjernice</w:t>
      </w:r>
    </w:p>
    <w:p w14:paraId="2E68B19F" w14:textId="77777777" w:rsidR="003E47E9" w:rsidRDefault="00DA734D">
      <w:pPr>
        <w:pStyle w:val="Grafikeoznake"/>
        <w:spacing w:after="80"/>
        <w:ind w:left="720"/>
      </w:pPr>
      <w:r>
        <w:t>Prije vrednovanja učenicima se jasno priopćavaju ishodi, sadržaj, oblik zadatka i kriteriji uspješnosti.</w:t>
      </w:r>
    </w:p>
    <w:p w14:paraId="0172DC30" w14:textId="77777777" w:rsidR="003E47E9" w:rsidRDefault="00DA734D">
      <w:pPr>
        <w:pStyle w:val="Grafikeoznake"/>
        <w:spacing w:after="80"/>
        <w:ind w:left="720"/>
      </w:pPr>
      <w:r>
        <w:t>Za složenije govorne i pisane zadatke preporučuje se analitička rubrika koja odvojeno prati ostvarenost zadatka, organizaciju poruke, rječnik, jezične strukture te razumljivost odnosno pravopis.</w:t>
      </w:r>
    </w:p>
    <w:p w14:paraId="2E75C321" w14:textId="77777777" w:rsidR="003E47E9" w:rsidRDefault="00DA734D">
      <w:pPr>
        <w:pStyle w:val="Grafikeoznake"/>
        <w:spacing w:after="80"/>
        <w:ind w:left="720"/>
      </w:pPr>
      <w:r>
        <w:t>U formativnome vrednovanju koriste se opisne povratne informacije, samovrednovanje, vršnjačko vrednovanje, liste provjere, portfolio i bilješke o napretku.</w:t>
      </w:r>
    </w:p>
    <w:p w14:paraId="76CB8A79" w14:textId="77777777" w:rsidR="003E47E9" w:rsidRDefault="00DA734D">
      <w:pPr>
        <w:pStyle w:val="Grafikeoznake"/>
        <w:spacing w:after="80"/>
        <w:ind w:left="720"/>
      </w:pPr>
      <w:r>
        <w:t>Kod učenika s teškoćama metode, postupci i zahtjevi vrednovanja prilagođavaju se preporukama stručnoga tima i individualnim potrebama učenika. Pogreške koje su neposredna posljedica teškoće ispravljaju se, ali ne smiju nerazmjerno utjecati na ukupnu ocjenu.</w:t>
      </w:r>
    </w:p>
    <w:p w14:paraId="798C4637" w14:textId="77777777" w:rsidR="003E47E9" w:rsidRDefault="00DA734D">
      <w:pPr>
        <w:pStyle w:val="Grafikeoznake"/>
        <w:spacing w:after="80"/>
        <w:ind w:left="720"/>
      </w:pPr>
      <w:r>
        <w:t>Ocjena ponašanja, urednosti, donošenja pribora ili same aktivnosti ne smije zamijeniti procjenu ostvarenosti predmetnih ishoda; navedeno se može pratiti opisno kada je pedagoški relevantno.</w:t>
      </w:r>
    </w:p>
    <w:p w14:paraId="156EB720" w14:textId="77777777" w:rsidR="003E47E9" w:rsidRDefault="00DA734D">
      <w:pPr>
        <w:pStyle w:val="Naslov1"/>
      </w:pPr>
      <w:r>
        <w:t>7. Izvori</w:t>
      </w:r>
    </w:p>
    <w:p w14:paraId="537405F0" w14:textId="77777777" w:rsidR="003E47E9" w:rsidRDefault="00DA734D">
      <w:pPr>
        <w:pStyle w:val="Brojevi"/>
        <w:spacing w:after="100"/>
        <w:ind w:left="720"/>
      </w:pPr>
      <w:r>
        <w:t>Odluka o donošenju kurikuluma za nastavni predmet Engleski jezik za osnovne škole i gimnazije u Republici Hrvatskoj, NN 7/2019: https://narodne-novine.nn.hr/clanci/sluzbeni/2019_01_7_139.html</w:t>
      </w:r>
    </w:p>
    <w:p w14:paraId="2514B4B0" w14:textId="77777777" w:rsidR="003E47E9" w:rsidRDefault="00DA734D">
      <w:pPr>
        <w:pStyle w:val="Brojevi"/>
        <w:spacing w:after="100"/>
        <w:ind w:left="720"/>
      </w:pPr>
      <w:r>
        <w:t>Pravilnik o načinima, postupcima i elementima vrednovanja učenika u osnovnoj i srednjoj školi, NN 112/2010: https://narodne-novine.nn.hr/clanci/sluzbeni/2010_09_112_2973.html</w:t>
      </w:r>
    </w:p>
    <w:p w14:paraId="26647804" w14:textId="77777777" w:rsidR="003E47E9" w:rsidRDefault="00DA734D">
      <w:pPr>
        <w:pStyle w:val="Brojevi"/>
        <w:spacing w:after="100"/>
        <w:ind w:left="720"/>
      </w:pPr>
      <w:r>
        <w:t>Izmjene i dopune Pravilnika, NN 82/2019, 43/2020 i 100/2021: https://narodne-novine.nn.hr/clanci/sluzbeni/2019_09_82_1709.html; https://narodne-novine.nn.hr/clanci/sluzbeni/2020_04_43_898.html; https://narodne-novine.nn.hr/clanci/sluzbeni/2021_09_100_1801.html</w:t>
      </w:r>
    </w:p>
    <w:p w14:paraId="775CEE24" w14:textId="77777777" w:rsidR="003E47E9" w:rsidRDefault="00DA734D">
      <w:pPr>
        <w:spacing w:before="200" w:after="0"/>
      </w:pPr>
      <w:r>
        <w:rPr>
          <w:i/>
          <w:color w:val="667085"/>
          <w:sz w:val="18"/>
        </w:rPr>
        <w:t>Pripremljeno: rujan 2026.</w:t>
      </w:r>
    </w:p>
    <w:sectPr w:rsidR="003E47E9" w:rsidSect="00034616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4EB8F" w14:textId="77777777" w:rsidR="00C74A69" w:rsidRDefault="00C74A69">
      <w:pPr>
        <w:spacing w:after="0" w:line="240" w:lineRule="auto"/>
      </w:pPr>
      <w:r>
        <w:separator/>
      </w:r>
    </w:p>
  </w:endnote>
  <w:endnote w:type="continuationSeparator" w:id="0">
    <w:p w14:paraId="5E09B2D1" w14:textId="77777777" w:rsidR="00C74A69" w:rsidRDefault="00C74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AD02" w14:textId="77777777" w:rsidR="003E47E9" w:rsidRDefault="00DA734D">
    <w:pPr>
      <w:pStyle w:val="Podnoje"/>
      <w:jc w:val="center"/>
    </w:pPr>
    <w:r>
      <w:rPr>
        <w:color w:val="667085"/>
        <w:sz w:val="18"/>
      </w:rPr>
      <w:t xml:space="preserve">Stranica </w:t>
    </w:r>
    <w:r>
      <w:rPr>
        <w:color w:val="667085"/>
        <w:sz w:val="18"/>
      </w:rPr>
      <w:fldChar w:fldCharType="begin"/>
    </w:r>
    <w:r>
      <w:rPr>
        <w:color w:val="667085"/>
        <w:sz w:val="18"/>
      </w:rPr>
      <w:instrText>PAGE</w:instrText>
    </w:r>
    <w:r>
      <w:rPr>
        <w:color w:val="667085"/>
        <w:sz w:val="18"/>
      </w:rPr>
      <w:fldChar w:fldCharType="separate"/>
    </w:r>
    <w:r w:rsidR="00C52416">
      <w:rPr>
        <w:noProof/>
        <w:color w:val="667085"/>
        <w:sz w:val="18"/>
      </w:rPr>
      <w:t>1</w:t>
    </w:r>
    <w:r>
      <w:rPr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1075" w14:textId="77777777" w:rsidR="00C74A69" w:rsidRDefault="00C74A69">
      <w:pPr>
        <w:spacing w:after="0" w:line="240" w:lineRule="auto"/>
      </w:pPr>
      <w:r>
        <w:separator/>
      </w:r>
    </w:p>
  </w:footnote>
  <w:footnote w:type="continuationSeparator" w:id="0">
    <w:p w14:paraId="70CDB47D" w14:textId="77777777" w:rsidR="00C74A69" w:rsidRDefault="00C74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572C0" w14:textId="77777777" w:rsidR="003E47E9" w:rsidRDefault="00DA734D">
    <w:pPr>
      <w:pStyle w:val="Zaglavlje"/>
      <w:jc w:val="right"/>
    </w:pPr>
    <w:r>
      <w:rPr>
        <w:b/>
        <w:color w:val="667085"/>
        <w:sz w:val="17"/>
      </w:rPr>
      <w:t>ENGLESKI JEZIK  |  KRITERIJI VREDNOVANJA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1940816">
    <w:abstractNumId w:val="8"/>
  </w:num>
  <w:num w:numId="2" w16cid:durableId="269435572">
    <w:abstractNumId w:val="6"/>
  </w:num>
  <w:num w:numId="3" w16cid:durableId="1879930451">
    <w:abstractNumId w:val="5"/>
  </w:num>
  <w:num w:numId="4" w16cid:durableId="1781752864">
    <w:abstractNumId w:val="4"/>
  </w:num>
  <w:num w:numId="5" w16cid:durableId="951286720">
    <w:abstractNumId w:val="7"/>
  </w:num>
  <w:num w:numId="6" w16cid:durableId="358894117">
    <w:abstractNumId w:val="3"/>
  </w:num>
  <w:num w:numId="7" w16cid:durableId="878203228">
    <w:abstractNumId w:val="2"/>
  </w:num>
  <w:num w:numId="8" w16cid:durableId="102960600">
    <w:abstractNumId w:val="1"/>
  </w:num>
  <w:num w:numId="9" w16cid:durableId="205160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39C9"/>
    <w:rsid w:val="0029639D"/>
    <w:rsid w:val="002B509F"/>
    <w:rsid w:val="00326F90"/>
    <w:rsid w:val="003E47E9"/>
    <w:rsid w:val="005E4C1F"/>
    <w:rsid w:val="00AA1D8D"/>
    <w:rsid w:val="00B47730"/>
    <w:rsid w:val="00C52416"/>
    <w:rsid w:val="00C74A69"/>
    <w:rsid w:val="00CB0664"/>
    <w:rsid w:val="00CC7562"/>
    <w:rsid w:val="00DA73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D119F"/>
  <w14:defaultImageDpi w14:val="300"/>
  <w15:docId w15:val="{81FCB143-9AB9-4A0D-8400-855DA09A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7365D"/>
      <w:sz w:val="23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667085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Citation">
    <w:name w:val="Table Citation"/>
    <w:pPr>
      <w:spacing w:before="80" w:after="80"/>
    </w:pPr>
    <w:rPr>
      <w:rFonts w:ascii="Calibri" w:hAnsi="Calibri"/>
      <w:color w:val="667085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607216-B253-4282-8EBD-B3635F72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1710</Words>
  <Characters>9748</Characters>
  <Application>Microsoft Office Word</Application>
  <DocSecurity>0</DocSecurity>
  <Lines>81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Anita Mikulandra</cp:lastModifiedBy>
  <cp:revision>2</cp:revision>
  <dcterms:created xsi:type="dcterms:W3CDTF">2026-10-22T13:27:00Z</dcterms:created>
  <dcterms:modified xsi:type="dcterms:W3CDTF">2026-10-22T13:27:00Z</dcterms:modified>
  <cp:category/>
</cp:coreProperties>
</file>