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6D4" w:rsidRDefault="34E9EC47" w:rsidP="1E917208">
      <w:pPr>
        <w:pStyle w:val="Naslov2"/>
        <w:rPr>
          <w:rFonts w:ascii="Aptos" w:eastAsia="Aptos" w:hAnsi="Aptos" w:cs="Aptos"/>
          <w:b/>
          <w:bCs/>
          <w:color w:val="000000" w:themeColor="text1"/>
        </w:rPr>
      </w:pPr>
      <w:bookmarkStart w:id="0" w:name="_GoBack"/>
      <w:r w:rsidRPr="1E917208">
        <w:rPr>
          <w:rFonts w:ascii="Aptos" w:eastAsia="Aptos" w:hAnsi="Aptos" w:cs="Aptos"/>
          <w:b/>
          <w:bCs/>
          <w:color w:val="000000" w:themeColor="text1"/>
        </w:rPr>
        <w:t xml:space="preserve">Indian Men’s Sana </w:t>
      </w:r>
      <w:bookmarkEnd w:id="0"/>
      <w:r w:rsidRPr="1E917208">
        <w:rPr>
          <w:rFonts w:ascii="Aptos" w:eastAsia="Aptos" w:hAnsi="Aptos" w:cs="Aptos"/>
          <w:b/>
          <w:bCs/>
          <w:color w:val="000000" w:themeColor="text1"/>
        </w:rPr>
        <w:t>and Their Mental and Physical Health</w:t>
      </w:r>
    </w:p>
    <w:p w:rsidR="004A71A1" w:rsidRPr="004A71A1" w:rsidRDefault="004A71A1" w:rsidP="004A71A1"/>
    <w:p w:rsidR="002D06D4" w:rsidRDefault="34E9EC47" w:rsidP="004A71A1">
      <w:pPr>
        <w:spacing w:line="360" w:lineRule="auto"/>
        <w:jc w:val="both"/>
      </w:pPr>
      <w:r w:rsidRPr="1E917208">
        <w:rPr>
          <w:rFonts w:ascii="Aptos" w:eastAsia="Aptos" w:hAnsi="Aptos" w:cs="Aptos"/>
        </w:rPr>
        <w:t xml:space="preserve">The phrase “mens sana,” taken from the Latin expression </w:t>
      </w:r>
      <w:r w:rsidRPr="1E917208">
        <w:rPr>
          <w:rFonts w:ascii="Aptos" w:eastAsia="Aptos" w:hAnsi="Aptos" w:cs="Aptos"/>
          <w:i/>
          <w:iCs/>
        </w:rPr>
        <w:t>mens sana in corpore sano</w:t>
      </w:r>
      <w:r w:rsidRPr="1E917208">
        <w:rPr>
          <w:rFonts w:ascii="Aptos" w:eastAsia="Aptos" w:hAnsi="Aptos" w:cs="Aptos"/>
        </w:rPr>
        <w:t>, means “a healthy mind in a healthy body.” This idea is especially important when discussing the lives of Indian men today. In modern India, men often face pressure to succeed financially, support their families, maintain social status, and appear emotionally strong at all times. While these expectations can motivate achievement, they can also negatively affect both mental and physical health when balance is lost.</w:t>
      </w:r>
    </w:p>
    <w:p w:rsidR="002D06D4" w:rsidRDefault="34E9EC47" w:rsidP="004A71A1">
      <w:pPr>
        <w:spacing w:line="360" w:lineRule="auto"/>
        <w:jc w:val="both"/>
      </w:pPr>
      <w:r w:rsidRPr="1E917208">
        <w:rPr>
          <w:rFonts w:ascii="Aptos" w:eastAsia="Aptos" w:hAnsi="Aptos" w:cs="Aptos"/>
        </w:rPr>
        <w:t>Indian society has traditionally associated masculinity with toughness, responsibility, and emotional control. From a young age, many boys are taught not to cry or openly express fear, sadness, or vulnerability. As adults, this can make it difficult for men to discuss stress, anxiety, or depression. Mental health issues are therefore often ignored until they become severe. Many Indian men avoid seeking professional help because they fear social judgment or believe that asking for support is a sign of weakness. This stigma surrounding mental health remains one of the biggest challenges in improving men’s well-being.</w:t>
      </w:r>
    </w:p>
    <w:p w:rsidR="002D06D4" w:rsidRDefault="34E9EC47" w:rsidP="004A71A1">
      <w:pPr>
        <w:spacing w:line="360" w:lineRule="auto"/>
        <w:jc w:val="both"/>
      </w:pPr>
      <w:r w:rsidRPr="1E917208">
        <w:rPr>
          <w:rFonts w:ascii="Aptos" w:eastAsia="Aptos" w:hAnsi="Aptos" w:cs="Aptos"/>
        </w:rPr>
        <w:t>Work-related stress is another major factor affecting Indian men’s mental health. Rapid urbanization and economic competition have created demanding work environments, especially in cities. Long working hours, financial pressure, unemployment, and job insecurity can lead to chronic stress and emotional exhaustion. Students and young professionals also face intense academic and career expectations from both society and family. In some cases, these pressures contribute to anxiety disorders, depression, substance abuse, and even suicide.</w:t>
      </w:r>
    </w:p>
    <w:p w:rsidR="002D06D4" w:rsidRDefault="34E9EC47" w:rsidP="004A71A1">
      <w:pPr>
        <w:spacing w:line="360" w:lineRule="auto"/>
        <w:jc w:val="both"/>
      </w:pPr>
      <w:r w:rsidRPr="1E917208">
        <w:rPr>
          <w:rFonts w:ascii="Aptos" w:eastAsia="Aptos" w:hAnsi="Aptos" w:cs="Aptos"/>
        </w:rPr>
        <w:t>Physical health is closely connected to mental health. Many Indian men struggle to maintain healthy lifestyles due to busy schedules and changing habits. Traditional diets are increasingly being replaced by fast food and processed meals, leading to higher rates of obesity, diabetes, and heart disease. India has seen a significant rise in lifestyle-related illnesses, particularly among middle-aged men. Lack of exercise, smoking, alcohol consumption, and insufficient sleep further increase health risks.</w:t>
      </w:r>
    </w:p>
    <w:p w:rsidR="002D06D4" w:rsidRDefault="34E9EC47" w:rsidP="004A71A1">
      <w:pPr>
        <w:spacing w:line="360" w:lineRule="auto"/>
        <w:jc w:val="both"/>
      </w:pPr>
      <w:r w:rsidRPr="1E917208">
        <w:rPr>
          <w:rFonts w:ascii="Aptos" w:eastAsia="Aptos" w:hAnsi="Aptos" w:cs="Aptos"/>
        </w:rPr>
        <w:lastRenderedPageBreak/>
        <w:t xml:space="preserve">At the same time, awareness about fitness and wellness is growing among younger generations. More Indian men are joining gyms, practicing yoga, participating in sports, and paying attention to nutrition. Yoga and meditation, which originated in India, are especially valuable because they improve both physical fitness and mental calmness. Regular physical activity helps reduce stress, improves mood, strengthens the body, and lowers the risk of chronic diseases. These practices support the idea of </w:t>
      </w:r>
      <w:r w:rsidRPr="1E917208">
        <w:rPr>
          <w:rFonts w:ascii="Aptos" w:eastAsia="Aptos" w:hAnsi="Aptos" w:cs="Aptos"/>
          <w:i/>
          <w:iCs/>
        </w:rPr>
        <w:t>mens sana in corpore sano</w:t>
      </w:r>
      <w:r w:rsidRPr="1E917208">
        <w:rPr>
          <w:rFonts w:ascii="Aptos" w:eastAsia="Aptos" w:hAnsi="Aptos" w:cs="Aptos"/>
        </w:rPr>
        <w:t xml:space="preserve"> by promoting balance between body and mind.</w:t>
      </w:r>
    </w:p>
    <w:p w:rsidR="002D06D4" w:rsidRDefault="34E9EC47" w:rsidP="004A71A1">
      <w:pPr>
        <w:spacing w:line="360" w:lineRule="auto"/>
        <w:jc w:val="both"/>
      </w:pPr>
      <w:r w:rsidRPr="1E917208">
        <w:rPr>
          <w:rFonts w:ascii="Aptos" w:eastAsia="Aptos" w:hAnsi="Aptos" w:cs="Aptos"/>
        </w:rPr>
        <w:t>Family and community support also play an important role in improving health outcomes. Open conversations about emotional well-being can help reduce stigma and encourage men to seek help when needed. Schools, workplaces, and healthcare systems should promote mental health education and provide accessible counseling services. Media campaigns and public discussions can further normalize conversations about stress, therapy, and emotional care.</w:t>
      </w:r>
    </w:p>
    <w:p w:rsidR="002D06D4" w:rsidRDefault="34E9EC47" w:rsidP="004A71A1">
      <w:pPr>
        <w:spacing w:line="360" w:lineRule="auto"/>
        <w:jc w:val="both"/>
        <w:rPr>
          <w:rFonts w:ascii="Aptos" w:eastAsia="Aptos" w:hAnsi="Aptos" w:cs="Aptos"/>
        </w:rPr>
      </w:pPr>
      <w:r w:rsidRPr="1E917208">
        <w:rPr>
          <w:rFonts w:ascii="Aptos" w:eastAsia="Aptos" w:hAnsi="Aptos" w:cs="Aptos"/>
        </w:rPr>
        <w:t>In conclusion, the mental and physical health of Indian men is influenced by cultural expectations, economic pressures, and lifestyle changes. While many challenges remain, growing awareness about wellness and mental health offers hope for positive change. Achieving a healthy mind in a healthy body requires not only personal effort but also social support and acceptance. By encouraging emotional openness, healthy living, and balanced lifestyles, Indian society can help men lead healthier and more fulfilling lives.</w:t>
      </w:r>
    </w:p>
    <w:p w:rsidR="004A71A1" w:rsidRDefault="004A71A1" w:rsidP="004A71A1">
      <w:pPr>
        <w:jc w:val="both"/>
        <w:rPr>
          <w:rFonts w:ascii="Aptos" w:eastAsia="Aptos" w:hAnsi="Aptos" w:cs="Aptos"/>
        </w:rPr>
      </w:pPr>
    </w:p>
    <w:p w:rsidR="004A71A1" w:rsidRDefault="004A71A1" w:rsidP="004A71A1">
      <w:pPr>
        <w:jc w:val="both"/>
        <w:rPr>
          <w:rFonts w:ascii="Aptos" w:eastAsia="Aptos" w:hAnsi="Aptos" w:cs="Aptos"/>
        </w:rPr>
      </w:pPr>
    </w:p>
    <w:p w:rsidR="004A71A1" w:rsidRDefault="004A71A1" w:rsidP="004A71A1">
      <w:pPr>
        <w:jc w:val="both"/>
      </w:pP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t>What does the phrase “mens sana in corpore sano” mean?</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pressures do many Indian men face in society?</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Why do many Indian men avoid discussing mental health problems?</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are some causesofstressamong Indian men?</w:t>
      </w:r>
      <w:r w:rsidR="004A71A1">
        <w:br/>
      </w: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t>Which mental health problems are mentioned in the essay?</w:t>
      </w:r>
      <w:r w:rsidR="004A71A1">
        <w:br/>
      </w: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lastRenderedPageBreak/>
        <w:t>How are physical health and mental health connected?</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unhealthy habits are increasing health risks for Indian men?</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activities are helping younger Indian men improve their health?</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How do yoga andmeditationhelppeople?</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can society do to improve the health of Indian men?</w:t>
      </w:r>
      <w:r w:rsidR="004A71A1">
        <w:br/>
      </w:r>
    </w:p>
    <w:p w:rsidR="002D06D4" w:rsidRDefault="002D06D4"/>
    <w:sectPr w:rsidR="002D06D4" w:rsidSect="002D06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A21"/>
    <w:multiLevelType w:val="hybridMultilevel"/>
    <w:tmpl w:val="BA4A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533A"/>
    <w:multiLevelType w:val="hybridMultilevel"/>
    <w:tmpl w:val="583E9F60"/>
    <w:lvl w:ilvl="0" w:tplc="C64620DE">
      <w:start w:val="1"/>
      <w:numFmt w:val="bullet"/>
      <w:lvlText w:val=""/>
      <w:lvlJc w:val="left"/>
      <w:pPr>
        <w:ind w:left="720" w:hanging="360"/>
      </w:pPr>
      <w:rPr>
        <w:rFonts w:ascii="Symbol" w:hAnsi="Symbol" w:hint="default"/>
      </w:rPr>
    </w:lvl>
    <w:lvl w:ilvl="1" w:tplc="36109046">
      <w:start w:val="1"/>
      <w:numFmt w:val="bullet"/>
      <w:lvlText w:val="o"/>
      <w:lvlJc w:val="left"/>
      <w:pPr>
        <w:ind w:left="1440" w:hanging="360"/>
      </w:pPr>
      <w:rPr>
        <w:rFonts w:ascii="Courier New" w:hAnsi="Courier New" w:hint="default"/>
      </w:rPr>
    </w:lvl>
    <w:lvl w:ilvl="2" w:tplc="44027ABA">
      <w:start w:val="1"/>
      <w:numFmt w:val="bullet"/>
      <w:lvlText w:val=""/>
      <w:lvlJc w:val="left"/>
      <w:pPr>
        <w:ind w:left="2160" w:hanging="360"/>
      </w:pPr>
      <w:rPr>
        <w:rFonts w:ascii="Wingdings" w:hAnsi="Wingdings" w:hint="default"/>
      </w:rPr>
    </w:lvl>
    <w:lvl w:ilvl="3" w:tplc="D69A5DBE">
      <w:start w:val="1"/>
      <w:numFmt w:val="bullet"/>
      <w:lvlText w:val=""/>
      <w:lvlJc w:val="left"/>
      <w:pPr>
        <w:ind w:left="2880" w:hanging="360"/>
      </w:pPr>
      <w:rPr>
        <w:rFonts w:ascii="Symbol" w:hAnsi="Symbol" w:hint="default"/>
      </w:rPr>
    </w:lvl>
    <w:lvl w:ilvl="4" w:tplc="C6F2EFF4">
      <w:start w:val="1"/>
      <w:numFmt w:val="bullet"/>
      <w:lvlText w:val="o"/>
      <w:lvlJc w:val="left"/>
      <w:pPr>
        <w:ind w:left="3600" w:hanging="360"/>
      </w:pPr>
      <w:rPr>
        <w:rFonts w:ascii="Courier New" w:hAnsi="Courier New" w:hint="default"/>
      </w:rPr>
    </w:lvl>
    <w:lvl w:ilvl="5" w:tplc="0BE6EDF6">
      <w:start w:val="1"/>
      <w:numFmt w:val="bullet"/>
      <w:lvlText w:val=""/>
      <w:lvlJc w:val="left"/>
      <w:pPr>
        <w:ind w:left="4320" w:hanging="360"/>
      </w:pPr>
      <w:rPr>
        <w:rFonts w:ascii="Wingdings" w:hAnsi="Wingdings" w:hint="default"/>
      </w:rPr>
    </w:lvl>
    <w:lvl w:ilvl="6" w:tplc="84BA45B4">
      <w:start w:val="1"/>
      <w:numFmt w:val="bullet"/>
      <w:lvlText w:val=""/>
      <w:lvlJc w:val="left"/>
      <w:pPr>
        <w:ind w:left="5040" w:hanging="360"/>
      </w:pPr>
      <w:rPr>
        <w:rFonts w:ascii="Symbol" w:hAnsi="Symbol" w:hint="default"/>
      </w:rPr>
    </w:lvl>
    <w:lvl w:ilvl="7" w:tplc="92728CD8">
      <w:start w:val="1"/>
      <w:numFmt w:val="bullet"/>
      <w:lvlText w:val="o"/>
      <w:lvlJc w:val="left"/>
      <w:pPr>
        <w:ind w:left="5760" w:hanging="360"/>
      </w:pPr>
      <w:rPr>
        <w:rFonts w:ascii="Courier New" w:hAnsi="Courier New" w:hint="default"/>
      </w:rPr>
    </w:lvl>
    <w:lvl w:ilvl="8" w:tplc="AE1E362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616DA0"/>
    <w:rsid w:val="002D06D4"/>
    <w:rsid w:val="004A71A1"/>
    <w:rsid w:val="00EB46D9"/>
    <w:rsid w:val="1E917208"/>
    <w:rsid w:val="2118C8C8"/>
    <w:rsid w:val="34E9EC47"/>
    <w:rsid w:val="35616DA0"/>
    <w:rsid w:val="41D84786"/>
    <w:rsid w:val="6E4B4D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BEE3D-D591-4CFC-829F-B132AFF9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6D4"/>
  </w:style>
  <w:style w:type="paragraph" w:styleId="Naslov2">
    <w:name w:val="heading 2"/>
    <w:basedOn w:val="Normal"/>
    <w:next w:val="Normal"/>
    <w:uiPriority w:val="9"/>
    <w:unhideWhenUsed/>
    <w:qFormat/>
    <w:rsid w:val="1E91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1E917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Pavleković</dc:creator>
  <cp:lastModifiedBy>Danijela Šajtar</cp:lastModifiedBy>
  <cp:revision>2</cp:revision>
  <dcterms:created xsi:type="dcterms:W3CDTF">2026-06-08T13:58:00Z</dcterms:created>
  <dcterms:modified xsi:type="dcterms:W3CDTF">2026-06-08T13:58:00Z</dcterms:modified>
</cp:coreProperties>
</file>