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B48" w:rsidRDefault="00041842" w:rsidP="00041842">
      <w:pPr>
        <w:jc w:val="center"/>
      </w:pPr>
      <w:r>
        <w:t>DISEMINACIJA – ERASMUS</w:t>
      </w:r>
    </w:p>
    <w:p w:rsidR="00041842" w:rsidRDefault="00331D4B" w:rsidP="00041842">
      <w:pPr>
        <w:jc w:val="center"/>
      </w:pPr>
      <w:r>
        <w:t xml:space="preserve">A </w:t>
      </w:r>
      <w:proofErr w:type="spellStart"/>
      <w:r>
        <w:t>satisfying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: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for </w:t>
      </w:r>
      <w:proofErr w:type="spellStart"/>
      <w:r>
        <w:t>teachers</w:t>
      </w:r>
      <w:proofErr w:type="spellEnd"/>
    </w:p>
    <w:p w:rsidR="00331D4B" w:rsidRDefault="00331D4B" w:rsidP="00331D4B">
      <w:pPr>
        <w:jc w:val="both"/>
      </w:pPr>
      <w:r>
        <w:t xml:space="preserve">Učiteljica prirode i biologije je prisustvovala tečaju pod nazivom A </w:t>
      </w:r>
      <w:proofErr w:type="spellStart"/>
      <w:r>
        <w:t>satisfying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: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for </w:t>
      </w:r>
      <w:proofErr w:type="spellStart"/>
      <w:r>
        <w:t>teachers</w:t>
      </w:r>
      <w:proofErr w:type="spellEnd"/>
      <w:r>
        <w:t>, koji se održao u Firenci u periodu od 04.11 do 09.11.2019. Tečaj je trajao 30 sati i održan je na engleskom jeziku. Grupa polaznika se sastojala od 8 učitelja i ravnatelja iz Njemačke, Latvije, Finske i Španjolske.</w:t>
      </w:r>
    </w:p>
    <w:p w:rsidR="00331D4B" w:rsidRDefault="00331D4B" w:rsidP="00331D4B">
      <w:pPr>
        <w:jc w:val="both"/>
      </w:pPr>
      <w:r>
        <w:t xml:space="preserve">Dan 1. </w:t>
      </w:r>
    </w:p>
    <w:p w:rsidR="00331D4B" w:rsidRDefault="00331D4B" w:rsidP="00331D4B">
      <w:pPr>
        <w:pStyle w:val="Odlomakpopisa"/>
        <w:numPr>
          <w:ilvl w:val="0"/>
          <w:numId w:val="1"/>
        </w:numPr>
        <w:jc w:val="both"/>
      </w:pPr>
      <w:r>
        <w:t>Upoznavanje i prezentacija države, grada, škole i vlastitih projekata.</w:t>
      </w:r>
    </w:p>
    <w:p w:rsidR="00331D4B" w:rsidRDefault="00331D4B" w:rsidP="00331D4B">
      <w:pPr>
        <w:pStyle w:val="Odlomakpopisa"/>
        <w:numPr>
          <w:ilvl w:val="0"/>
          <w:numId w:val="1"/>
        </w:numPr>
        <w:jc w:val="both"/>
      </w:pPr>
      <w:r>
        <w:t>Raspravljanje o najčešćim problemima učiteljskog zanimanja (nedovoljna motivacija učenika, previše papirologije, međuljudski odnosi, nedostatak novca…)</w:t>
      </w:r>
    </w:p>
    <w:p w:rsidR="00331D4B" w:rsidRDefault="00331D4B" w:rsidP="00331D4B">
      <w:pPr>
        <w:pStyle w:val="Odlomakpopisa"/>
        <w:numPr>
          <w:ilvl w:val="0"/>
          <w:numId w:val="1"/>
        </w:numPr>
        <w:jc w:val="both"/>
      </w:pPr>
      <w:r>
        <w:t>Gledanje i analiza videa kao primjera kako doskočiti spomenutim izazovima (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study</w:t>
      </w:r>
      <w:proofErr w:type="spellEnd"/>
      <w:r>
        <w:t>)</w:t>
      </w:r>
    </w:p>
    <w:p w:rsidR="000A0C27" w:rsidRDefault="008D356F" w:rsidP="000A0C27">
      <w:pPr>
        <w:pStyle w:val="Odlomakpopisa"/>
        <w:jc w:val="both"/>
      </w:pPr>
      <w:hyperlink r:id="rId5" w:history="1">
        <w:r w:rsidR="000A0C27">
          <w:rPr>
            <w:rStyle w:val="Hiperveza"/>
          </w:rPr>
          <w:t>https://www.youtube.com/watch?v=1fWiKuok9vA&amp;feature=emb_title</w:t>
        </w:r>
      </w:hyperlink>
    </w:p>
    <w:p w:rsidR="0056259F" w:rsidRDefault="0056259F" w:rsidP="0056259F">
      <w:pPr>
        <w:jc w:val="both"/>
      </w:pPr>
      <w:r>
        <w:rPr>
          <w:noProof/>
          <w:lang w:eastAsia="hr-HR"/>
        </w:rPr>
        <w:drawing>
          <wp:inline distT="0" distB="0" distL="0" distR="0">
            <wp:extent cx="4546600" cy="340995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953" cy="34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A3" w:rsidRDefault="00A60EA3" w:rsidP="0056259F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4629149" cy="3471862"/>
            <wp:effectExtent l="6985" t="0" r="762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n 1 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3734" cy="34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321916" cy="3241436"/>
            <wp:effectExtent l="6985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n 1 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8110" cy="324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4466272" cy="3349704"/>
            <wp:effectExtent l="5715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n 1 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0779" cy="335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27" w:rsidRDefault="000A0C27" w:rsidP="000A0C27">
      <w:pPr>
        <w:jc w:val="both"/>
      </w:pPr>
      <w:r>
        <w:lastRenderedPageBreak/>
        <w:t>Dan 2.</w:t>
      </w:r>
    </w:p>
    <w:p w:rsidR="000A0C27" w:rsidRDefault="00814B9A" w:rsidP="000A0C27">
      <w:pPr>
        <w:pStyle w:val="Odlomakpopisa"/>
        <w:numPr>
          <w:ilvl w:val="0"/>
          <w:numId w:val="2"/>
        </w:numPr>
        <w:jc w:val="both"/>
      </w:pPr>
      <w:r>
        <w:t>Rasprava o intrinzičnoj i ekstrinzičnoj motivaciji (povezivanje nastavnih tema sa svakodnevnim životom, obrnuta učionica, osjećaj koristi, aktivno istraživanje, uključivanje roditelja, suradnja s lokalnom zajednicom, formativno vrednovanje, davanje pozitivne refleksije)</w:t>
      </w:r>
    </w:p>
    <w:p w:rsidR="00814B9A" w:rsidRDefault="00770DBE" w:rsidP="000A0C27">
      <w:pPr>
        <w:pStyle w:val="Odlomakpopisa"/>
        <w:numPr>
          <w:ilvl w:val="0"/>
          <w:numId w:val="2"/>
        </w:numPr>
        <w:jc w:val="both"/>
      </w:pPr>
      <w:r>
        <w:t>A</w:t>
      </w:r>
      <w:r w:rsidR="00814B9A">
        <w:t>naliza</w:t>
      </w:r>
      <w:r>
        <w:t xml:space="preserve"> videa o vršnjačkom nasilju, uočavanje glavnih sudionika u „krugu nasilja“.</w:t>
      </w:r>
    </w:p>
    <w:p w:rsidR="00770DBE" w:rsidRDefault="008D356F" w:rsidP="00770DBE">
      <w:pPr>
        <w:pStyle w:val="Odlomakpopisa"/>
        <w:jc w:val="both"/>
      </w:pPr>
      <w:hyperlink r:id="rId10" w:history="1">
        <w:r w:rsidR="00770DBE">
          <w:rPr>
            <w:rStyle w:val="Hiperveza"/>
          </w:rPr>
          <w:t>https://www.youtube.com/watch?v=rDs0aEzhCzs&amp;feature=emb_title</w:t>
        </w:r>
      </w:hyperlink>
    </w:p>
    <w:p w:rsidR="00770DBE" w:rsidRDefault="00770DBE" w:rsidP="00770DBE">
      <w:pPr>
        <w:pStyle w:val="Odlomakpopisa"/>
        <w:numPr>
          <w:ilvl w:val="0"/>
          <w:numId w:val="2"/>
        </w:numPr>
        <w:jc w:val="both"/>
      </w:pPr>
      <w:r>
        <w:t xml:space="preserve">Planiranje mjera protiv i za smanjenje nasilja među učenicima (osnivanje timova za kvalitetu, evaluaciju, protokol te rad s učenicima, podučavanje učenika o nasilju, potaknuti razvoj emocionalne inteligencije, </w:t>
      </w:r>
      <w:proofErr w:type="spellStart"/>
      <w:r>
        <w:t>mindfulness</w:t>
      </w:r>
      <w:proofErr w:type="spellEnd"/>
      <w:r>
        <w:t>, osnivanje grupe učenika suradnika, dodjeljivanje učitelja – prijatelja učeniku koji je sklon nasilnom ponašanju).</w:t>
      </w:r>
    </w:p>
    <w:p w:rsidR="00A60EA3" w:rsidRDefault="00A60EA3" w:rsidP="00A60EA3">
      <w:pPr>
        <w:pStyle w:val="Odlomakpopisa"/>
        <w:jc w:val="both"/>
      </w:pPr>
    </w:p>
    <w:p w:rsidR="0056259F" w:rsidRDefault="0056259F" w:rsidP="0056259F">
      <w:pPr>
        <w:pStyle w:val="Odlomakpopisa"/>
        <w:jc w:val="both"/>
      </w:pPr>
      <w:r>
        <w:rPr>
          <w:noProof/>
          <w:lang w:eastAsia="hr-HR"/>
        </w:rPr>
        <w:drawing>
          <wp:inline distT="0" distB="0" distL="0" distR="0">
            <wp:extent cx="4342447" cy="3256835"/>
            <wp:effectExtent l="9525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n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7891" cy="326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38" w:rsidRDefault="004A3238" w:rsidP="004A3238">
      <w:pPr>
        <w:ind w:left="360"/>
        <w:jc w:val="both"/>
      </w:pPr>
      <w:r>
        <w:t>Dan 3.</w:t>
      </w:r>
    </w:p>
    <w:p w:rsidR="004A3238" w:rsidRDefault="004A3238" w:rsidP="004A3238">
      <w:pPr>
        <w:pStyle w:val="Odlomakpopisa"/>
        <w:numPr>
          <w:ilvl w:val="0"/>
          <w:numId w:val="2"/>
        </w:numPr>
        <w:jc w:val="both"/>
      </w:pPr>
      <w:r>
        <w:t xml:space="preserve">Primjer i analiza videa – </w:t>
      </w:r>
      <w:proofErr w:type="spellStart"/>
      <w:r>
        <w:t>Mindfulness</w:t>
      </w:r>
      <w:proofErr w:type="spellEnd"/>
      <w:r>
        <w:t xml:space="preserve"> u školi (tehnike disanja, crtanje, razgovor o osjećajima, slušanje zvukova, uključivanje svih osjetila…)</w:t>
      </w:r>
    </w:p>
    <w:p w:rsidR="00700669" w:rsidRDefault="008D356F" w:rsidP="00700669">
      <w:pPr>
        <w:pStyle w:val="Odlomakpopisa"/>
        <w:jc w:val="both"/>
      </w:pPr>
      <w:hyperlink r:id="rId12" w:history="1">
        <w:r w:rsidR="00700669">
          <w:rPr>
            <w:rStyle w:val="Hiperveza"/>
          </w:rPr>
          <w:t>https://www.youtube.com/watch?v=MMK481p5wWM&amp;feature=emb_title</w:t>
        </w:r>
      </w:hyperlink>
    </w:p>
    <w:p w:rsidR="004A3238" w:rsidRDefault="004A3238" w:rsidP="004A3238">
      <w:pPr>
        <w:pStyle w:val="Odlomakpopisa"/>
        <w:numPr>
          <w:ilvl w:val="0"/>
          <w:numId w:val="2"/>
        </w:numPr>
        <w:jc w:val="both"/>
      </w:pPr>
      <w:r>
        <w:t>Razgovor o predrasudama – igra pretpostavljanja osnovnih informacija o ostalim sudionicima tečaja.</w:t>
      </w:r>
    </w:p>
    <w:p w:rsidR="004A3238" w:rsidRDefault="004A3238" w:rsidP="004A3238">
      <w:pPr>
        <w:pStyle w:val="Odlomakpopisa"/>
        <w:numPr>
          <w:ilvl w:val="0"/>
          <w:numId w:val="2"/>
        </w:numPr>
        <w:jc w:val="both"/>
      </w:pPr>
      <w:r>
        <w:t>Crtanje osjećaja tijekom slušanja glazbe.</w:t>
      </w:r>
    </w:p>
    <w:p w:rsidR="00742454" w:rsidRDefault="00742454" w:rsidP="004A3238">
      <w:pPr>
        <w:pStyle w:val="Odlomakpopisa"/>
        <w:numPr>
          <w:ilvl w:val="0"/>
          <w:numId w:val="2"/>
        </w:numPr>
        <w:jc w:val="both"/>
      </w:pPr>
      <w:r>
        <w:t>Ključne kompetencije koje treba razvijati kod učenika (</w:t>
      </w:r>
      <w:r w:rsidR="00632746">
        <w:t xml:space="preserve">kritičko mišljenje, kreativnost, </w:t>
      </w:r>
      <w:proofErr w:type="spellStart"/>
      <w:r w:rsidR="00632746">
        <w:t>inicijativnost</w:t>
      </w:r>
      <w:proofErr w:type="spellEnd"/>
      <w:r w:rsidR="00632746">
        <w:t>, rješavanje problema, preuzimanje rizika, donošenje odluka, konstruktivni menadžment)</w:t>
      </w:r>
    </w:p>
    <w:p w:rsidR="00632746" w:rsidRDefault="00632746" w:rsidP="004A3238">
      <w:pPr>
        <w:pStyle w:val="Odlomakpopisa"/>
        <w:numPr>
          <w:ilvl w:val="0"/>
          <w:numId w:val="2"/>
        </w:numPr>
        <w:jc w:val="both"/>
      </w:pPr>
      <w:r>
        <w:t>Primjeri aktivnosti kojima razvijamo spomenute kompetencije</w:t>
      </w:r>
    </w:p>
    <w:p w:rsidR="00A60EA3" w:rsidRDefault="00A60EA3" w:rsidP="00A60EA3">
      <w:pPr>
        <w:pStyle w:val="Odlomakpopisa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2603933" cy="5695950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n 3 b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2" cy="57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2660650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n 3 v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11" w:rsidRDefault="008B0E11" w:rsidP="004A3238">
      <w:pPr>
        <w:pStyle w:val="Odlomakpopisa"/>
        <w:numPr>
          <w:ilvl w:val="0"/>
          <w:numId w:val="2"/>
        </w:numPr>
        <w:jc w:val="both"/>
      </w:pPr>
      <w:r>
        <w:t>Terenska nastava – Hrana i kultura u Firenci (kušanje najbolje pice u Italiji)</w:t>
      </w:r>
    </w:p>
    <w:p w:rsidR="0056259F" w:rsidRDefault="0056259F" w:rsidP="0056259F">
      <w:pPr>
        <w:pStyle w:val="Odlomakpopisa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3840244" cy="2880184"/>
            <wp:effectExtent l="381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n 3 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6994" cy="288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746" w:rsidRDefault="00632746" w:rsidP="00632746">
      <w:pPr>
        <w:jc w:val="both"/>
      </w:pPr>
      <w:r>
        <w:t>Dan 4.</w:t>
      </w:r>
    </w:p>
    <w:p w:rsidR="00632746" w:rsidRDefault="00FB246C" w:rsidP="00FB246C">
      <w:pPr>
        <w:pStyle w:val="Odlomakpopisa"/>
        <w:numPr>
          <w:ilvl w:val="0"/>
          <w:numId w:val="3"/>
        </w:numPr>
        <w:jc w:val="both"/>
      </w:pPr>
      <w:r>
        <w:t>Učenje kroz projekt</w:t>
      </w:r>
      <w:r w:rsidR="00700669">
        <w:t xml:space="preserve"> (Project </w:t>
      </w:r>
      <w:proofErr w:type="spellStart"/>
      <w:r w:rsidR="00700669">
        <w:t>based</w:t>
      </w:r>
      <w:proofErr w:type="spellEnd"/>
      <w:r w:rsidR="00700669">
        <w:t xml:space="preserve"> </w:t>
      </w:r>
      <w:proofErr w:type="spellStart"/>
      <w:r w:rsidR="00700669">
        <w:t>learning</w:t>
      </w:r>
      <w:proofErr w:type="spellEnd"/>
      <w:r w:rsidR="00700669">
        <w:t>)</w:t>
      </w:r>
    </w:p>
    <w:p w:rsidR="00FB246C" w:rsidRDefault="00FB246C" w:rsidP="00FB246C">
      <w:pPr>
        <w:pStyle w:val="Odlomakpopisa"/>
        <w:numPr>
          <w:ilvl w:val="0"/>
          <w:numId w:val="3"/>
        </w:numPr>
        <w:jc w:val="both"/>
      </w:pPr>
      <w:r>
        <w:t>Gledanje i analiza videa</w:t>
      </w:r>
    </w:p>
    <w:p w:rsidR="00FB246C" w:rsidRDefault="00FB246C" w:rsidP="00FB246C">
      <w:pPr>
        <w:pStyle w:val="Odlomakpopisa"/>
        <w:numPr>
          <w:ilvl w:val="0"/>
          <w:numId w:val="3"/>
        </w:numPr>
        <w:jc w:val="both"/>
      </w:pPr>
      <w:r>
        <w:t>Osmišljanje vlastitog projekta po koracima</w:t>
      </w:r>
    </w:p>
    <w:p w:rsidR="00FB246C" w:rsidRDefault="00FB246C" w:rsidP="00FB246C">
      <w:pPr>
        <w:pStyle w:val="Odlomakpopisa"/>
        <w:numPr>
          <w:ilvl w:val="0"/>
          <w:numId w:val="3"/>
        </w:numPr>
        <w:jc w:val="both"/>
      </w:pPr>
      <w:proofErr w:type="spellStart"/>
      <w:r>
        <w:t>Samovrednovanje</w:t>
      </w:r>
      <w:proofErr w:type="spellEnd"/>
      <w:r>
        <w:t xml:space="preserve"> projekta te savjetovanje ostalih sudionika</w:t>
      </w:r>
    </w:p>
    <w:p w:rsidR="00700669" w:rsidRDefault="008D356F" w:rsidP="00700669">
      <w:pPr>
        <w:pStyle w:val="Odlomakpopisa"/>
        <w:jc w:val="both"/>
      </w:pPr>
      <w:hyperlink r:id="rId16" w:history="1">
        <w:r w:rsidR="00700669">
          <w:rPr>
            <w:rStyle w:val="Hiperveza"/>
          </w:rPr>
          <w:t>https://www.youtube.com/watch?v=H7LHsL0iB_w&amp;feature=emb_title</w:t>
        </w:r>
      </w:hyperlink>
    </w:p>
    <w:p w:rsidR="00536206" w:rsidRDefault="00536206" w:rsidP="00536206">
      <w:pPr>
        <w:pStyle w:val="Odlomakpopisa"/>
        <w:numPr>
          <w:ilvl w:val="0"/>
          <w:numId w:val="3"/>
        </w:numPr>
        <w:jc w:val="both"/>
      </w:pPr>
      <w:r>
        <w:t>Terenska nastava – Povijesni razvoj grada Firence</w:t>
      </w:r>
    </w:p>
    <w:p w:rsidR="00A60EA3" w:rsidRDefault="00A60EA3" w:rsidP="00A60EA3">
      <w:pPr>
        <w:pStyle w:val="Odlomakpopisa"/>
        <w:jc w:val="both"/>
      </w:pPr>
    </w:p>
    <w:p w:rsidR="00700669" w:rsidRDefault="00700669" w:rsidP="00700669">
      <w:pPr>
        <w:jc w:val="both"/>
      </w:pPr>
      <w:r>
        <w:t xml:space="preserve">Dan 5. </w:t>
      </w:r>
    </w:p>
    <w:p w:rsidR="00700669" w:rsidRDefault="00700669" w:rsidP="00700669">
      <w:pPr>
        <w:pStyle w:val="Odlomakpopisa"/>
        <w:numPr>
          <w:ilvl w:val="0"/>
          <w:numId w:val="4"/>
        </w:numPr>
        <w:jc w:val="both"/>
      </w:pPr>
      <w:r>
        <w:t>Crtanje drveta života</w:t>
      </w:r>
    </w:p>
    <w:p w:rsidR="00700669" w:rsidRDefault="00700669" w:rsidP="00700669">
      <w:pPr>
        <w:pStyle w:val="Odlomakpopisa"/>
        <w:numPr>
          <w:ilvl w:val="0"/>
          <w:numId w:val="4"/>
        </w:numPr>
        <w:jc w:val="both"/>
      </w:pPr>
      <w:r>
        <w:t>Analiza cijelog tjedna</w:t>
      </w:r>
    </w:p>
    <w:p w:rsidR="00700669" w:rsidRDefault="00700669" w:rsidP="00700669">
      <w:pPr>
        <w:pStyle w:val="Odlomakpopisa"/>
        <w:numPr>
          <w:ilvl w:val="0"/>
          <w:numId w:val="4"/>
        </w:numPr>
        <w:jc w:val="both"/>
      </w:pPr>
      <w:r>
        <w:t>Zaključak pomoću oluje ideja</w:t>
      </w:r>
    </w:p>
    <w:p w:rsidR="00700669" w:rsidRDefault="00700669" w:rsidP="00700669">
      <w:pPr>
        <w:pStyle w:val="Odlomakpopisa"/>
        <w:numPr>
          <w:ilvl w:val="0"/>
          <w:numId w:val="4"/>
        </w:numPr>
        <w:jc w:val="both"/>
      </w:pPr>
      <w:r>
        <w:t>Podjela svjedodžbi</w:t>
      </w:r>
    </w:p>
    <w:p w:rsidR="0056259F" w:rsidRDefault="0056259F" w:rsidP="00700669">
      <w:pPr>
        <w:pStyle w:val="Odlomakpopisa"/>
        <w:numPr>
          <w:ilvl w:val="0"/>
          <w:numId w:val="4"/>
        </w:numPr>
        <w:jc w:val="both"/>
      </w:pPr>
      <w:r>
        <w:t>Kušanje Latvijskih slastica i likera</w:t>
      </w:r>
    </w:p>
    <w:p w:rsidR="003A3D09" w:rsidRDefault="003A3D09" w:rsidP="003A3D09">
      <w:pPr>
        <w:pStyle w:val="Odlomakpopisa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3512820" cy="263461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n 5 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14143" cy="26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1"/>
          <w:szCs w:val="21"/>
          <w:shd w:val="clear" w:color="auto" w:fill="F5FAFD"/>
          <w:lang w:eastAsia="hr-HR"/>
        </w:rPr>
        <w:drawing>
          <wp:inline distT="0" distB="0" distL="0" distR="0" wp14:anchorId="15183B67" wp14:editId="5DAB9843">
            <wp:extent cx="5332095" cy="2591991"/>
            <wp:effectExtent l="0" t="0" r="190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n 6 c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848" cy="259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69" w:rsidRPr="00700669" w:rsidRDefault="00700669" w:rsidP="00700669">
      <w:pPr>
        <w:ind w:left="360"/>
        <w:jc w:val="both"/>
      </w:pPr>
      <w:r>
        <w:t>Dan 6.</w:t>
      </w:r>
    </w:p>
    <w:p w:rsidR="00700669" w:rsidRPr="00700669" w:rsidRDefault="00700669" w:rsidP="00700669">
      <w:pPr>
        <w:pStyle w:val="Odlomakpopisa"/>
        <w:numPr>
          <w:ilvl w:val="0"/>
          <w:numId w:val="5"/>
        </w:numPr>
        <w:jc w:val="both"/>
        <w:rPr>
          <w:rFonts w:ascii="Verdana" w:hAnsi="Verdana"/>
          <w:sz w:val="21"/>
          <w:szCs w:val="21"/>
          <w:shd w:val="clear" w:color="auto" w:fill="F5FAFD"/>
        </w:rPr>
      </w:pPr>
      <w:r w:rsidRPr="00700669">
        <w:rPr>
          <w:rFonts w:ascii="Verdana" w:hAnsi="Verdana"/>
          <w:sz w:val="21"/>
          <w:szCs w:val="21"/>
          <w:shd w:val="clear" w:color="auto" w:fill="F5FAFD"/>
        </w:rPr>
        <w:t xml:space="preserve">terenska nastava – </w:t>
      </w:r>
      <w:r>
        <w:rPr>
          <w:rFonts w:ascii="Verdana" w:hAnsi="Verdana"/>
          <w:sz w:val="21"/>
          <w:szCs w:val="21"/>
          <w:shd w:val="clear" w:color="auto" w:fill="F5FAFD"/>
        </w:rPr>
        <w:t xml:space="preserve">kulturološki obilazak </w:t>
      </w:r>
      <w:proofErr w:type="spellStart"/>
      <w:r w:rsidRPr="00700669">
        <w:rPr>
          <w:rFonts w:ascii="Verdana" w:hAnsi="Verdana"/>
          <w:sz w:val="21"/>
          <w:szCs w:val="21"/>
          <w:shd w:val="clear" w:color="auto" w:fill="F5FAFD"/>
        </w:rPr>
        <w:t>Monteriggioni</w:t>
      </w:r>
      <w:proofErr w:type="spellEnd"/>
      <w:r>
        <w:rPr>
          <w:rFonts w:ascii="Verdana" w:hAnsi="Verdana"/>
          <w:sz w:val="21"/>
          <w:szCs w:val="21"/>
          <w:shd w:val="clear" w:color="auto" w:fill="F5FAFD"/>
        </w:rPr>
        <w:t xml:space="preserve"> (Chianti)</w:t>
      </w:r>
      <w:r w:rsidRPr="00700669">
        <w:rPr>
          <w:rFonts w:ascii="Verdana" w:hAnsi="Verdana"/>
          <w:sz w:val="21"/>
          <w:szCs w:val="21"/>
          <w:shd w:val="clear" w:color="auto" w:fill="F5FAFD"/>
        </w:rPr>
        <w:t xml:space="preserve">, </w:t>
      </w:r>
      <w:proofErr w:type="spellStart"/>
      <w:r w:rsidRPr="00700669">
        <w:rPr>
          <w:rFonts w:ascii="Verdana" w:hAnsi="Verdana"/>
          <w:sz w:val="21"/>
          <w:szCs w:val="21"/>
          <w:shd w:val="clear" w:color="auto" w:fill="F5FAFD"/>
        </w:rPr>
        <w:t>Siena</w:t>
      </w:r>
      <w:proofErr w:type="spellEnd"/>
      <w:r w:rsidRPr="00700669">
        <w:rPr>
          <w:rFonts w:ascii="Verdana" w:hAnsi="Verdana"/>
          <w:sz w:val="21"/>
          <w:szCs w:val="21"/>
          <w:shd w:val="clear" w:color="auto" w:fill="F5FAFD"/>
        </w:rPr>
        <w:t xml:space="preserve">, San </w:t>
      </w:r>
      <w:proofErr w:type="spellStart"/>
      <w:r w:rsidRPr="00700669">
        <w:rPr>
          <w:rFonts w:ascii="Verdana" w:hAnsi="Verdana"/>
          <w:sz w:val="21"/>
          <w:szCs w:val="21"/>
          <w:shd w:val="clear" w:color="auto" w:fill="F5FAFD"/>
        </w:rPr>
        <w:t>Gimignano</w:t>
      </w:r>
      <w:proofErr w:type="spellEnd"/>
    </w:p>
    <w:p w:rsidR="00700669" w:rsidRDefault="00700669" w:rsidP="00700669">
      <w:pPr>
        <w:pStyle w:val="Odlomakpopisa"/>
        <w:numPr>
          <w:ilvl w:val="0"/>
          <w:numId w:val="5"/>
        </w:numPr>
        <w:jc w:val="both"/>
        <w:rPr>
          <w:rFonts w:ascii="Verdana" w:hAnsi="Verdana"/>
          <w:sz w:val="21"/>
          <w:szCs w:val="21"/>
          <w:shd w:val="clear" w:color="auto" w:fill="F5FAFD"/>
        </w:rPr>
      </w:pPr>
      <w:r w:rsidRPr="00700669">
        <w:rPr>
          <w:rFonts w:ascii="Verdana" w:hAnsi="Verdana"/>
          <w:sz w:val="21"/>
          <w:szCs w:val="21"/>
          <w:shd w:val="clear" w:color="auto" w:fill="F5FAFD"/>
        </w:rPr>
        <w:t xml:space="preserve">ručak na imanju obitelji </w:t>
      </w:r>
      <w:proofErr w:type="spellStart"/>
      <w:r w:rsidRPr="00700669">
        <w:rPr>
          <w:rFonts w:ascii="Verdana" w:hAnsi="Verdana"/>
          <w:sz w:val="21"/>
          <w:szCs w:val="21"/>
          <w:shd w:val="clear" w:color="auto" w:fill="F5FAFD"/>
        </w:rPr>
        <w:t>Mazzarrini</w:t>
      </w:r>
      <w:proofErr w:type="spellEnd"/>
      <w:r w:rsidRPr="00700669">
        <w:rPr>
          <w:rFonts w:ascii="Verdana" w:hAnsi="Verdana"/>
          <w:sz w:val="21"/>
          <w:szCs w:val="21"/>
          <w:shd w:val="clear" w:color="auto" w:fill="F5FAFD"/>
        </w:rPr>
        <w:t>, kušanje vina (</w:t>
      </w:r>
      <w:proofErr w:type="spellStart"/>
      <w:r>
        <w:rPr>
          <w:rFonts w:ascii="Verdana" w:hAnsi="Verdana"/>
          <w:sz w:val="21"/>
          <w:szCs w:val="21"/>
          <w:shd w:val="clear" w:color="auto" w:fill="F5FAFD"/>
        </w:rPr>
        <w:t>Rose'Spumante</w:t>
      </w:r>
      <w:proofErr w:type="spellEnd"/>
      <w:r>
        <w:rPr>
          <w:rFonts w:ascii="Verdana" w:hAnsi="Verdana"/>
          <w:sz w:val="21"/>
          <w:szCs w:val="21"/>
          <w:shd w:val="clear" w:color="auto" w:fill="F5FAFD"/>
        </w:rPr>
        <w:t xml:space="preserve">, Chianti </w:t>
      </w:r>
      <w:proofErr w:type="spellStart"/>
      <w:r>
        <w:rPr>
          <w:rFonts w:ascii="Verdana" w:hAnsi="Verdana"/>
          <w:sz w:val="21"/>
          <w:szCs w:val="21"/>
          <w:shd w:val="clear" w:color="auto" w:fill="F5FAFD"/>
        </w:rPr>
        <w:t>classico</w:t>
      </w:r>
      <w:proofErr w:type="spellEnd"/>
      <w:r>
        <w:rPr>
          <w:rFonts w:ascii="Verdana" w:hAnsi="Verdana"/>
          <w:sz w:val="21"/>
          <w:szCs w:val="21"/>
          <w:shd w:val="clear" w:color="auto" w:fill="F5FAFD"/>
        </w:rPr>
        <w:t xml:space="preserve"> </w:t>
      </w:r>
      <w:proofErr w:type="spellStart"/>
      <w:r>
        <w:rPr>
          <w:rFonts w:ascii="Verdana" w:hAnsi="Verdana"/>
          <w:sz w:val="21"/>
          <w:szCs w:val="21"/>
          <w:shd w:val="clear" w:color="auto" w:fill="F5FAFD"/>
        </w:rPr>
        <w:t>docg</w:t>
      </w:r>
      <w:proofErr w:type="spellEnd"/>
      <w:r>
        <w:rPr>
          <w:rFonts w:ascii="Verdana" w:hAnsi="Verdana"/>
          <w:sz w:val="21"/>
          <w:szCs w:val="21"/>
          <w:shd w:val="clear" w:color="auto" w:fill="F5FAFD"/>
        </w:rPr>
        <w:t xml:space="preserve">, </w:t>
      </w:r>
      <w:proofErr w:type="spellStart"/>
      <w:r>
        <w:rPr>
          <w:rFonts w:ascii="Verdana" w:hAnsi="Verdana"/>
          <w:sz w:val="21"/>
          <w:szCs w:val="21"/>
          <w:shd w:val="clear" w:color="auto" w:fill="F5FAFD"/>
        </w:rPr>
        <w:t>Balsamic</w:t>
      </w:r>
      <w:proofErr w:type="spellEnd"/>
      <w:r>
        <w:rPr>
          <w:rFonts w:ascii="Verdana" w:hAnsi="Verdana"/>
          <w:sz w:val="21"/>
          <w:szCs w:val="21"/>
          <w:shd w:val="clear" w:color="auto" w:fill="F5FAFD"/>
        </w:rPr>
        <w:t xml:space="preserve"> </w:t>
      </w:r>
      <w:proofErr w:type="spellStart"/>
      <w:r>
        <w:rPr>
          <w:rFonts w:ascii="Verdana" w:hAnsi="Verdana"/>
          <w:sz w:val="21"/>
          <w:szCs w:val="21"/>
          <w:shd w:val="clear" w:color="auto" w:fill="F5FAFD"/>
        </w:rPr>
        <w:t>vinegar</w:t>
      </w:r>
      <w:proofErr w:type="spellEnd"/>
      <w:r>
        <w:rPr>
          <w:rFonts w:ascii="Verdana" w:hAnsi="Verdana"/>
          <w:sz w:val="21"/>
          <w:szCs w:val="21"/>
          <w:shd w:val="clear" w:color="auto" w:fill="F5FAFD"/>
        </w:rPr>
        <w:t xml:space="preserve"> te </w:t>
      </w:r>
      <w:proofErr w:type="spellStart"/>
      <w:r>
        <w:rPr>
          <w:rFonts w:ascii="Verdana" w:hAnsi="Verdana"/>
          <w:sz w:val="21"/>
          <w:szCs w:val="21"/>
          <w:shd w:val="clear" w:color="auto" w:fill="F5FAFD"/>
        </w:rPr>
        <w:t>Vinsanto</w:t>
      </w:r>
      <w:proofErr w:type="spellEnd"/>
      <w:r>
        <w:rPr>
          <w:rFonts w:ascii="Verdana" w:hAnsi="Verdana"/>
          <w:sz w:val="21"/>
          <w:szCs w:val="21"/>
          <w:shd w:val="clear" w:color="auto" w:fill="F5FAFD"/>
        </w:rPr>
        <w:t xml:space="preserve"> del Chianti)</w:t>
      </w:r>
    </w:p>
    <w:p w:rsidR="00700669" w:rsidRDefault="00700669" w:rsidP="00700669">
      <w:pPr>
        <w:pStyle w:val="Odlomakpopisa"/>
        <w:numPr>
          <w:ilvl w:val="0"/>
          <w:numId w:val="5"/>
        </w:numPr>
        <w:jc w:val="both"/>
        <w:rPr>
          <w:rFonts w:ascii="Verdana" w:hAnsi="Verdana"/>
          <w:sz w:val="21"/>
          <w:szCs w:val="21"/>
          <w:shd w:val="clear" w:color="auto" w:fill="F5FAFD"/>
        </w:rPr>
      </w:pPr>
      <w:r>
        <w:rPr>
          <w:rFonts w:ascii="Verdana" w:hAnsi="Verdana"/>
          <w:sz w:val="21"/>
          <w:szCs w:val="21"/>
          <w:shd w:val="clear" w:color="auto" w:fill="F5FAFD"/>
        </w:rPr>
        <w:t>kušanje najboljeg sladoleda u Italiji</w:t>
      </w:r>
    </w:p>
    <w:p w:rsidR="003A3D09" w:rsidRDefault="00977BA0" w:rsidP="00FC7C7B">
      <w:pPr>
        <w:pStyle w:val="Odlomakpopisa"/>
        <w:ind w:left="1155"/>
        <w:jc w:val="both"/>
        <w:rPr>
          <w:rFonts w:ascii="Verdana" w:hAnsi="Verdana"/>
          <w:sz w:val="21"/>
          <w:szCs w:val="21"/>
          <w:shd w:val="clear" w:color="auto" w:fill="F5FAFD"/>
        </w:rPr>
      </w:pPr>
      <w:r>
        <w:rPr>
          <w:rFonts w:ascii="Verdana" w:hAnsi="Verdana"/>
          <w:noProof/>
          <w:sz w:val="21"/>
          <w:szCs w:val="21"/>
          <w:shd w:val="clear" w:color="auto" w:fill="F5FAFD"/>
          <w:lang w:eastAsia="hr-HR"/>
        </w:rPr>
        <w:lastRenderedPageBreak/>
        <w:drawing>
          <wp:inline distT="0" distB="0" distL="0" distR="0">
            <wp:extent cx="3253363" cy="7200900"/>
            <wp:effectExtent l="0" t="0" r="444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n 7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863" cy="720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1"/>
          <w:szCs w:val="21"/>
          <w:shd w:val="clear" w:color="auto" w:fill="F5FAFD"/>
          <w:lang w:eastAsia="hr-HR"/>
        </w:rPr>
        <w:lastRenderedPageBreak/>
        <w:drawing>
          <wp:inline distT="0" distB="0" distL="0" distR="0">
            <wp:extent cx="3003766" cy="6648450"/>
            <wp:effectExtent l="0" t="0" r="635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n 7 a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546" cy="665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09" w:rsidRPr="00700669" w:rsidRDefault="003A3D09" w:rsidP="003A3D09">
      <w:pPr>
        <w:pStyle w:val="Odlomakpopisa"/>
        <w:ind w:left="1155"/>
        <w:jc w:val="both"/>
        <w:rPr>
          <w:rFonts w:ascii="Verdana" w:hAnsi="Verdana"/>
          <w:sz w:val="21"/>
          <w:szCs w:val="21"/>
          <w:shd w:val="clear" w:color="auto" w:fill="F5FAFD"/>
        </w:rPr>
      </w:pPr>
    </w:p>
    <w:p w:rsidR="00700669" w:rsidRDefault="00700669" w:rsidP="00700669">
      <w:pPr>
        <w:ind w:left="360"/>
        <w:jc w:val="both"/>
      </w:pPr>
    </w:p>
    <w:p w:rsidR="00700669" w:rsidRDefault="00F24C40" w:rsidP="00F24C40">
      <w:pPr>
        <w:jc w:val="both"/>
      </w:pPr>
      <w:bookmarkStart w:id="0" w:name="_GoBack"/>
      <w:r>
        <w:t>Aktivnosti koje planiram provesti u školi:</w:t>
      </w:r>
    </w:p>
    <w:p w:rsidR="00F24C40" w:rsidRDefault="00F24C40" w:rsidP="00F24C40">
      <w:pPr>
        <w:pStyle w:val="Odlomakpopisa"/>
        <w:numPr>
          <w:ilvl w:val="0"/>
          <w:numId w:val="6"/>
        </w:numPr>
        <w:jc w:val="both"/>
      </w:pPr>
      <w:r>
        <w:t xml:space="preserve">uvođenje </w:t>
      </w:r>
      <w:proofErr w:type="spellStart"/>
      <w:r>
        <w:t>Mindfulness</w:t>
      </w:r>
      <w:proofErr w:type="spellEnd"/>
      <w:r>
        <w:t xml:space="preserve"> tehnika, dovođenje stručnjaka i osposobljavanje svih učitelja za provođenje ovih aktivnosti.</w:t>
      </w:r>
    </w:p>
    <w:p w:rsidR="00F24C40" w:rsidRDefault="00F24C40" w:rsidP="00F24C40">
      <w:pPr>
        <w:pStyle w:val="Odlomakpopisa"/>
        <w:numPr>
          <w:ilvl w:val="0"/>
          <w:numId w:val="6"/>
        </w:numPr>
        <w:jc w:val="both"/>
      </w:pPr>
      <w:r>
        <w:t>Provesti projekt protiv vršnjačkog nasilja</w:t>
      </w:r>
    </w:p>
    <w:p w:rsidR="00F24C40" w:rsidRDefault="00F24C40" w:rsidP="00F24C40">
      <w:pPr>
        <w:pStyle w:val="Odlomakpopisa"/>
        <w:numPr>
          <w:ilvl w:val="0"/>
          <w:numId w:val="6"/>
        </w:numPr>
        <w:jc w:val="both"/>
      </w:pPr>
      <w:r>
        <w:t>Uvesti učenje preko projekata u svoj nastavni kurikulum</w:t>
      </w:r>
    </w:p>
    <w:bookmarkEnd w:id="0"/>
    <w:p w:rsidR="00331D4B" w:rsidRDefault="00331D4B" w:rsidP="00331D4B">
      <w:pPr>
        <w:jc w:val="both"/>
      </w:pPr>
    </w:p>
    <w:sectPr w:rsidR="00331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E006D"/>
    <w:multiLevelType w:val="hybridMultilevel"/>
    <w:tmpl w:val="FBBC00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67888"/>
    <w:multiLevelType w:val="hybridMultilevel"/>
    <w:tmpl w:val="9B6A9DA2"/>
    <w:lvl w:ilvl="0" w:tplc="041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3DA22B80"/>
    <w:multiLevelType w:val="hybridMultilevel"/>
    <w:tmpl w:val="B11E60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839D6"/>
    <w:multiLevelType w:val="hybridMultilevel"/>
    <w:tmpl w:val="2040A4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7933AD"/>
    <w:multiLevelType w:val="hybridMultilevel"/>
    <w:tmpl w:val="B2B082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C33F7A"/>
    <w:multiLevelType w:val="hybridMultilevel"/>
    <w:tmpl w:val="DE7CBA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842"/>
    <w:rsid w:val="00041842"/>
    <w:rsid w:val="000A0C27"/>
    <w:rsid w:val="00331D4B"/>
    <w:rsid w:val="00352B48"/>
    <w:rsid w:val="003A3D09"/>
    <w:rsid w:val="004A3238"/>
    <w:rsid w:val="00536206"/>
    <w:rsid w:val="0056259F"/>
    <w:rsid w:val="00632746"/>
    <w:rsid w:val="00676295"/>
    <w:rsid w:val="00700669"/>
    <w:rsid w:val="00742454"/>
    <w:rsid w:val="00770DBE"/>
    <w:rsid w:val="00814B9A"/>
    <w:rsid w:val="008B0E11"/>
    <w:rsid w:val="008D356F"/>
    <w:rsid w:val="00977BA0"/>
    <w:rsid w:val="00A60EA3"/>
    <w:rsid w:val="00F24C40"/>
    <w:rsid w:val="00FB246C"/>
    <w:rsid w:val="00FC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37CF18-EE33-49C5-8A47-C09DB8480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31D4B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0A0C27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625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625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MMK481p5wWM&amp;feature=emb_title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7LHsL0iB_w&amp;feature=emb_title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1fWiKuok9vA&amp;feature=emb_title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rDs0aEzhCzs&amp;feature=emb_title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Anita</cp:lastModifiedBy>
  <cp:revision>2</cp:revision>
  <dcterms:created xsi:type="dcterms:W3CDTF">2019-11-16T16:30:00Z</dcterms:created>
  <dcterms:modified xsi:type="dcterms:W3CDTF">2019-11-16T16:30:00Z</dcterms:modified>
</cp:coreProperties>
</file>