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4E" w:rsidRPr="00A95535" w:rsidRDefault="00A95535">
      <w:pPr>
        <w:rPr>
          <w:sz w:val="24"/>
          <w:szCs w:val="24"/>
        </w:rPr>
      </w:pPr>
      <w:bookmarkStart w:id="0" w:name="_GoBack"/>
      <w:r w:rsidRPr="00A95535">
        <w:rPr>
          <w:sz w:val="24"/>
          <w:szCs w:val="24"/>
        </w:rPr>
        <w:t xml:space="preserve">Povjerenstvo za provedbu javnoga poziva </w:t>
      </w:r>
      <w:bookmarkEnd w:id="0"/>
      <w:r w:rsidRPr="00A95535">
        <w:rPr>
          <w:sz w:val="24"/>
          <w:szCs w:val="24"/>
        </w:rPr>
        <w:t>i izbor najpovoljnije ponude za školu u prirodi donosi odluku o poništenju javnoga poziva na temelju čl.14. st.8. Pravilnika o izvođenju izleta, ekskurzija i drugih odgojno – obrazovnih aktivnosti izvan škole jer su tijekom provedbe javnoga poziva utvrđeni propusti.</w:t>
      </w:r>
    </w:p>
    <w:sectPr w:rsidR="00222B4E" w:rsidRPr="00A9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35"/>
    <w:rsid w:val="00222B4E"/>
    <w:rsid w:val="007A585F"/>
    <w:rsid w:val="00A95535"/>
    <w:rsid w:val="00D2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1A02C-0728-47DC-96BE-B3BBB087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</dc:creator>
  <cp:keywords/>
  <dc:description/>
  <cp:lastModifiedBy>Dragan Šantalab</cp:lastModifiedBy>
  <cp:revision>2</cp:revision>
  <dcterms:created xsi:type="dcterms:W3CDTF">2016-03-16T12:50:00Z</dcterms:created>
  <dcterms:modified xsi:type="dcterms:W3CDTF">2016-03-16T12:50:00Z</dcterms:modified>
</cp:coreProperties>
</file>